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tLeast"/>
        <w:rPr>
          <w:rFonts w:ascii="楷体_GB2312" w:eastAsia="楷体_GB2312"/>
          <w:sz w:val="28"/>
          <w:szCs w:val="28"/>
        </w:rPr>
      </w:pPr>
      <w:r>
        <w:rPr>
          <w:rFonts w:hint="eastAsia" w:ascii="楷体_GB2312" w:eastAsia="楷体_GB2312"/>
          <w:sz w:val="28"/>
          <w:szCs w:val="28"/>
        </w:rPr>
        <w:t>附件</w:t>
      </w:r>
      <w:r>
        <w:rPr>
          <w:rFonts w:ascii="楷体_GB2312" w:eastAsia="楷体_GB2312"/>
          <w:sz w:val="28"/>
          <w:szCs w:val="28"/>
        </w:rPr>
        <w:t>5</w:t>
      </w:r>
    </w:p>
    <w:p>
      <w:pPr>
        <w:jc w:val="left"/>
        <w:rPr>
          <w:b/>
          <w:spacing w:val="20"/>
          <w:sz w:val="52"/>
        </w:rPr>
      </w:pPr>
    </w:p>
    <w:p>
      <w:pPr>
        <w:jc w:val="center"/>
        <w:rPr>
          <w:b/>
          <w:spacing w:val="20"/>
          <w:sz w:val="52"/>
        </w:rPr>
      </w:pPr>
    </w:p>
    <w:p>
      <w:pPr>
        <w:adjustRightInd w:val="0"/>
        <w:spacing w:line="800" w:lineRule="atLeast"/>
        <w:jc w:val="center"/>
        <w:rPr>
          <w:rFonts w:hAnsi="华文中宋" w:eastAsia="华文中宋"/>
          <w:b/>
          <w:sz w:val="60"/>
          <w:szCs w:val="60"/>
        </w:rPr>
      </w:pPr>
      <w:r>
        <w:rPr>
          <w:rFonts w:hint="eastAsia" w:hAnsi="华文中宋" w:eastAsia="华文中宋"/>
          <w:b/>
          <w:sz w:val="60"/>
          <w:szCs w:val="60"/>
        </w:rPr>
        <w:t>哈尔滨理工大学</w:t>
      </w:r>
    </w:p>
    <w:p>
      <w:pPr>
        <w:adjustRightInd w:val="0"/>
        <w:spacing w:line="800" w:lineRule="atLeast"/>
        <w:jc w:val="center"/>
        <w:rPr>
          <w:rFonts w:hAnsi="华文中宋" w:eastAsia="华文中宋"/>
          <w:b/>
          <w:sz w:val="52"/>
          <w:szCs w:val="24"/>
        </w:rPr>
      </w:pPr>
      <w:r>
        <w:rPr>
          <w:rFonts w:hint="eastAsia" w:hAnsi="华文中宋" w:eastAsia="华文中宋"/>
          <w:b/>
          <w:sz w:val="52"/>
          <w:szCs w:val="24"/>
        </w:rPr>
        <w:t>研究生兼职指导教师资格申请表</w:t>
      </w:r>
    </w:p>
    <w:p>
      <w:pPr>
        <w:jc w:val="center"/>
        <w:rPr>
          <w:b/>
          <w:sz w:val="28"/>
        </w:rPr>
      </w:pPr>
    </w:p>
    <w:p>
      <w:pPr>
        <w:ind w:left="1701"/>
        <w:rPr>
          <w:b/>
          <w:sz w:val="28"/>
        </w:rPr>
      </w:pPr>
    </w:p>
    <w:p>
      <w:pPr>
        <w:spacing w:line="360" w:lineRule="auto"/>
        <w:rPr>
          <w:b/>
          <w:sz w:val="28"/>
        </w:rPr>
      </w:pPr>
    </w:p>
    <w:p>
      <w:pPr>
        <w:spacing w:line="800" w:lineRule="exact"/>
        <w:rPr>
          <w:bCs/>
          <w:sz w:val="36"/>
          <w:u w:val="single"/>
        </w:rPr>
      </w:pPr>
      <w:r>
        <w:rPr>
          <w:rFonts w:hint="eastAsia"/>
          <w:b/>
          <w:kern w:val="0"/>
          <w:sz w:val="36"/>
        </w:rPr>
        <w:t xml:space="preserve">       </w:t>
      </w:r>
      <w:r>
        <w:rPr>
          <w:rFonts w:hint="eastAsia"/>
          <w:b/>
          <w:spacing w:val="45"/>
          <w:kern w:val="0"/>
          <w:sz w:val="36"/>
          <w:fitText w:val="2160" w:id="-1788629500"/>
        </w:rPr>
        <w:t>申请人姓</w:t>
      </w:r>
      <w:r>
        <w:rPr>
          <w:rFonts w:hint="eastAsia"/>
          <w:b/>
          <w:spacing w:val="0"/>
          <w:kern w:val="0"/>
          <w:sz w:val="36"/>
          <w:fitText w:val="2160" w:id="-1788629500"/>
        </w:rPr>
        <w:t>名</w:t>
      </w:r>
      <w:r>
        <w:rPr>
          <w:rFonts w:hint="eastAsia"/>
          <w:b/>
          <w:kern w:val="0"/>
          <w:sz w:val="36"/>
        </w:rPr>
        <w:t>:袁海燕</w:t>
      </w:r>
    </w:p>
    <w:p>
      <w:pPr>
        <w:spacing w:line="800" w:lineRule="exact"/>
        <w:ind w:firstLine="1275" w:firstLineChars="212"/>
        <w:rPr>
          <w:bCs/>
          <w:sz w:val="36"/>
          <w:u w:val="single"/>
        </w:rPr>
      </w:pPr>
      <w:r>
        <w:rPr>
          <w:rFonts w:hint="eastAsia"/>
          <w:b/>
          <w:spacing w:val="120"/>
          <w:kern w:val="0"/>
          <w:sz w:val="36"/>
          <w:fitText w:val="2160" w:id="-1788629501"/>
        </w:rPr>
        <w:t>工作单</w:t>
      </w:r>
      <w:r>
        <w:rPr>
          <w:rFonts w:hint="eastAsia"/>
          <w:b/>
          <w:spacing w:val="0"/>
          <w:kern w:val="0"/>
          <w:sz w:val="36"/>
          <w:fitText w:val="2160" w:id="-1788629501"/>
        </w:rPr>
        <w:t>位</w:t>
      </w:r>
      <w:r>
        <w:rPr>
          <w:rFonts w:hint="eastAsia"/>
          <w:b/>
          <w:kern w:val="0"/>
          <w:sz w:val="36"/>
        </w:rPr>
        <w:t>:黑龙江工程学院</w:t>
      </w:r>
    </w:p>
    <w:p>
      <w:pPr>
        <w:spacing w:line="800" w:lineRule="exact"/>
        <w:ind w:firstLine="1275" w:firstLineChars="212"/>
        <w:rPr>
          <w:b/>
          <w:sz w:val="36"/>
        </w:rPr>
      </w:pPr>
      <w:r>
        <w:rPr>
          <w:rFonts w:hint="eastAsia"/>
          <w:b/>
          <w:spacing w:val="120"/>
          <w:kern w:val="0"/>
          <w:sz w:val="36"/>
          <w:fitText w:val="2160" w:id="-1788629502"/>
        </w:rPr>
        <w:t>申报层</w:t>
      </w:r>
      <w:r>
        <w:rPr>
          <w:rFonts w:hint="eastAsia"/>
          <w:b/>
          <w:spacing w:val="0"/>
          <w:kern w:val="0"/>
          <w:sz w:val="36"/>
          <w:fitText w:val="2160" w:id="-1788629502"/>
        </w:rPr>
        <w:t>次</w:t>
      </w:r>
      <w:r>
        <w:rPr>
          <w:rFonts w:hint="eastAsia"/>
          <w:b/>
          <w:sz w:val="36"/>
          <w:u w:val="single"/>
        </w:rPr>
        <w:tab/>
      </w:r>
      <w:r>
        <w:rPr>
          <w:rFonts w:hint="eastAsia"/>
          <w:b/>
          <w:sz w:val="36"/>
          <w:u w:val="single"/>
        </w:rPr>
        <w:t xml:space="preserve">□博导  </w:t>
      </w:r>
      <w:r>
        <w:rPr>
          <w:rFonts w:ascii="仿宋" w:hAnsi="仿宋" w:eastAsia="仿宋"/>
          <w:sz w:val="28"/>
        </w:rPr>
        <w:t>■</w:t>
      </w:r>
      <w:r>
        <w:rPr>
          <w:rFonts w:hint="eastAsia"/>
          <w:b/>
          <w:sz w:val="36"/>
          <w:u w:val="single"/>
        </w:rPr>
        <w:t>硕导</w:t>
      </w:r>
    </w:p>
    <w:p>
      <w:pPr>
        <w:spacing w:line="800" w:lineRule="exact"/>
        <w:ind w:firstLine="1279" w:firstLineChars="354"/>
        <w:rPr>
          <w:bCs/>
          <w:spacing w:val="-10"/>
          <w:sz w:val="36"/>
        </w:rPr>
      </w:pPr>
      <w:bookmarkStart w:id="0" w:name="_Hlk71723096"/>
      <w:r>
        <w:rPr>
          <w:rFonts w:hint="eastAsia"/>
          <w:b/>
          <w:kern w:val="0"/>
          <w:sz w:val="36"/>
        </w:rPr>
        <w:t>申报一级学科</w:t>
      </w:r>
      <w:r>
        <w:rPr>
          <w:rFonts w:hint="eastAsia"/>
          <w:b/>
          <w:kern w:val="0"/>
          <w:sz w:val="36"/>
          <w:lang w:eastAsia="zh-CN"/>
        </w:rPr>
        <w:t>：</w:t>
      </w:r>
      <w:r>
        <w:rPr>
          <w:rFonts w:hint="eastAsia"/>
          <w:b/>
          <w:kern w:val="0"/>
          <w:sz w:val="36"/>
        </w:rPr>
        <w:t>数学</w:t>
      </w:r>
    </w:p>
    <w:bookmarkEnd w:id="0"/>
    <w:p>
      <w:pPr>
        <w:spacing w:line="800" w:lineRule="exact"/>
        <w:ind w:firstLine="1279" w:firstLineChars="354"/>
        <w:rPr>
          <w:rFonts w:hint="eastAsia" w:eastAsia="宋体"/>
          <w:bCs/>
          <w:spacing w:val="-10"/>
          <w:sz w:val="36"/>
          <w:lang w:eastAsia="zh-CN"/>
        </w:rPr>
      </w:pPr>
      <w:r>
        <w:rPr>
          <w:rFonts w:hint="eastAsia"/>
          <w:b/>
          <w:spacing w:val="0"/>
          <w:kern w:val="0"/>
          <w:sz w:val="36"/>
          <w:fitText w:val="2160" w:id="-1788629504"/>
        </w:rPr>
        <w:t>申报学科方向</w:t>
      </w:r>
      <w:r>
        <w:rPr>
          <w:rFonts w:hint="eastAsia"/>
          <w:b/>
          <w:kern w:val="0"/>
          <w:sz w:val="36"/>
          <w:lang w:eastAsia="zh-CN"/>
        </w:rPr>
        <w:t>：应用数学</w:t>
      </w:r>
    </w:p>
    <w:p>
      <w:pPr>
        <w:jc w:val="center"/>
        <w:rPr>
          <w:rFonts w:ascii="宋体"/>
          <w:b/>
          <w:spacing w:val="20"/>
          <w:sz w:val="30"/>
        </w:rPr>
      </w:pPr>
    </w:p>
    <w:p>
      <w:pPr>
        <w:jc w:val="center"/>
        <w:rPr>
          <w:rFonts w:ascii="宋体"/>
          <w:b/>
          <w:spacing w:val="20"/>
          <w:sz w:val="30"/>
        </w:rPr>
      </w:pPr>
    </w:p>
    <w:p>
      <w:pPr>
        <w:jc w:val="center"/>
        <w:rPr>
          <w:rFonts w:ascii="宋体"/>
          <w:b/>
          <w:spacing w:val="20"/>
          <w:sz w:val="30"/>
        </w:rPr>
      </w:pPr>
    </w:p>
    <w:p>
      <w:pPr>
        <w:jc w:val="center"/>
        <w:rPr>
          <w:rFonts w:ascii="仿宋_GB2312" w:eastAsia="仿宋_GB2312"/>
          <w:b/>
          <w:spacing w:val="20"/>
          <w:sz w:val="30"/>
        </w:rPr>
      </w:pPr>
    </w:p>
    <w:p>
      <w:pPr>
        <w:jc w:val="center"/>
        <w:rPr>
          <w:rFonts w:ascii="仿宋_GB2312" w:eastAsia="仿宋_GB2312"/>
          <w:b/>
          <w:spacing w:val="20"/>
          <w:sz w:val="30"/>
        </w:rPr>
      </w:pPr>
      <w:bookmarkStart w:id="1" w:name="_Hlk71551575"/>
      <w:r>
        <w:rPr>
          <w:rFonts w:hint="eastAsia" w:ascii="仿宋_GB2312" w:eastAsia="仿宋_GB2312"/>
          <w:b/>
          <w:spacing w:val="20"/>
          <w:sz w:val="30"/>
        </w:rPr>
        <w:t>哈尔滨理工大学学位评定委员会办公室制</w:t>
      </w:r>
      <w:bookmarkEnd w:id="1"/>
    </w:p>
    <w:p>
      <w:pPr>
        <w:jc w:val="center"/>
        <w:rPr>
          <w:rFonts w:ascii="仿宋_GB2312" w:eastAsia="仿宋_GB2312"/>
          <w:bCs/>
          <w:sz w:val="30"/>
        </w:rPr>
      </w:pPr>
      <w:r>
        <w:rPr>
          <w:rFonts w:ascii="宋体"/>
          <w:bCs/>
          <w:sz w:val="30"/>
        </w:rPr>
        <w:t>202</w:t>
      </w:r>
      <w:r>
        <w:rPr>
          <w:rFonts w:hint="eastAsia" w:ascii="宋体"/>
          <w:bCs/>
          <w:sz w:val="30"/>
        </w:rPr>
        <w:t>4</w:t>
      </w:r>
      <w:r>
        <w:rPr>
          <w:rFonts w:hint="eastAsia" w:ascii="仿宋_GB2312" w:eastAsia="仿宋_GB2312"/>
          <w:bCs/>
          <w:sz w:val="30"/>
        </w:rPr>
        <w:t xml:space="preserve"> 年</w:t>
      </w:r>
      <w:r>
        <w:rPr>
          <w:rFonts w:ascii="仿宋_GB2312" w:eastAsia="仿宋_GB2312"/>
          <w:bCs/>
          <w:sz w:val="30"/>
        </w:rPr>
        <w:t>5</w:t>
      </w:r>
      <w:r>
        <w:rPr>
          <w:rFonts w:hint="eastAsia" w:ascii="仿宋_GB2312" w:eastAsia="仿宋_GB2312"/>
          <w:bCs/>
          <w:sz w:val="30"/>
        </w:rPr>
        <w:t xml:space="preserve">月 </w:t>
      </w:r>
      <w:r>
        <w:rPr>
          <w:rFonts w:hint="eastAsia" w:ascii="仿宋_GB2312" w:eastAsia="仿宋_GB2312"/>
          <w:bCs/>
          <w:sz w:val="30"/>
          <w:lang w:val="en-US" w:eastAsia="zh-CN"/>
        </w:rPr>
        <w:t>22</w:t>
      </w:r>
      <w:r>
        <w:rPr>
          <w:rFonts w:hint="eastAsia" w:ascii="仿宋_GB2312" w:eastAsia="仿宋_GB2312"/>
          <w:bCs/>
          <w:sz w:val="30"/>
        </w:rPr>
        <w:t xml:space="preserve"> </w:t>
      </w:r>
      <w:bookmarkStart w:id="9" w:name="_GoBack"/>
      <w:bookmarkEnd w:id="9"/>
      <w:r>
        <w:rPr>
          <w:rFonts w:hint="eastAsia" w:ascii="仿宋_GB2312" w:eastAsia="仿宋_GB2312"/>
          <w:bCs/>
          <w:sz w:val="30"/>
        </w:rPr>
        <w:t>日</w:t>
      </w:r>
    </w:p>
    <w:p>
      <w:pPr>
        <w:adjustRightInd w:val="0"/>
        <w:spacing w:line="660" w:lineRule="atLeast"/>
        <w:jc w:val="center"/>
        <w:rPr>
          <w:rFonts w:ascii="仿宋" w:hAnsi="仿宋" w:eastAsia="仿宋"/>
          <w:sz w:val="28"/>
        </w:rPr>
      </w:pPr>
      <w:r>
        <w:rPr>
          <w:rFonts w:ascii="仿宋_GB2312" w:eastAsia="仿宋_GB2312"/>
          <w:b/>
          <w:sz w:val="30"/>
        </w:rPr>
        <w:br w:type="page"/>
      </w:r>
    </w:p>
    <w:p>
      <w:pPr>
        <w:adjustRightInd w:val="0"/>
        <w:spacing w:line="660" w:lineRule="atLeast"/>
        <w:rPr>
          <w:rFonts w:ascii="仿宋" w:hAnsi="仿宋" w:eastAsia="仿宋"/>
          <w:sz w:val="28"/>
        </w:rPr>
      </w:pPr>
    </w:p>
    <w:p>
      <w:pPr>
        <w:adjustRightInd w:val="0"/>
        <w:spacing w:line="660" w:lineRule="atLeast"/>
        <w:jc w:val="center"/>
        <w:rPr>
          <w:rFonts w:ascii="黑体" w:hAnsi="黑体" w:eastAsia="黑体"/>
          <w:sz w:val="36"/>
          <w:szCs w:val="36"/>
        </w:rPr>
      </w:pPr>
      <w:r>
        <w:rPr>
          <w:rFonts w:hint="eastAsia" w:ascii="黑体" w:hAnsi="黑体" w:eastAsia="黑体"/>
          <w:sz w:val="36"/>
          <w:szCs w:val="36"/>
        </w:rPr>
        <w:t>填写</w:t>
      </w:r>
      <w:r>
        <w:rPr>
          <w:rFonts w:ascii="黑体" w:hAnsi="黑体" w:eastAsia="黑体"/>
          <w:sz w:val="36"/>
          <w:szCs w:val="36"/>
        </w:rPr>
        <w:t>说明</w:t>
      </w:r>
    </w:p>
    <w:p>
      <w:pPr>
        <w:adjustRightInd w:val="0"/>
        <w:spacing w:line="660" w:lineRule="atLeast"/>
        <w:jc w:val="center"/>
        <w:rPr>
          <w:rFonts w:ascii="仿宋" w:hAnsi="仿宋" w:eastAsia="仿宋"/>
          <w:sz w:val="52"/>
          <w:szCs w:val="52"/>
        </w:rPr>
      </w:pPr>
    </w:p>
    <w:p>
      <w:pPr>
        <w:adjustRightInd w:val="0"/>
        <w:spacing w:line="660" w:lineRule="atLeast"/>
        <w:jc w:val="left"/>
        <w:rPr>
          <w:rFonts w:ascii="仿宋" w:hAnsi="仿宋" w:eastAsia="仿宋"/>
          <w:sz w:val="28"/>
        </w:rPr>
      </w:pPr>
      <w:r>
        <w:rPr>
          <w:rFonts w:hint="eastAsia" w:ascii="仿宋" w:hAnsi="仿宋" w:eastAsia="仿宋"/>
          <w:sz w:val="28"/>
        </w:rPr>
        <w:t>1</w:t>
      </w:r>
      <w:r>
        <w:rPr>
          <w:rFonts w:ascii="仿宋" w:hAnsi="仿宋" w:eastAsia="仿宋"/>
          <w:sz w:val="28"/>
        </w:rPr>
        <w:t>.“</w:t>
      </w:r>
      <w:r>
        <w:rPr>
          <w:rFonts w:hint="eastAsia" w:ascii="仿宋" w:hAnsi="仿宋" w:eastAsia="仿宋"/>
          <w:sz w:val="28"/>
        </w:rPr>
        <w:t>申报层次</w:t>
      </w:r>
      <w:r>
        <w:rPr>
          <w:rFonts w:ascii="仿宋" w:hAnsi="仿宋" w:eastAsia="仿宋"/>
          <w:sz w:val="28"/>
        </w:rPr>
        <w:t>”</w:t>
      </w:r>
      <w:r>
        <w:rPr>
          <w:rFonts w:hint="eastAsia" w:ascii="仿宋" w:hAnsi="仿宋" w:eastAsia="仿宋"/>
          <w:sz w:val="28"/>
        </w:rPr>
        <w:t>用“</w:t>
      </w:r>
      <w:r>
        <w:rPr>
          <w:rFonts w:ascii="仿宋" w:hAnsi="仿宋" w:eastAsia="仿宋"/>
          <w:sz w:val="28"/>
        </w:rPr>
        <w:t>■</w:t>
      </w:r>
      <w:r>
        <w:rPr>
          <w:rFonts w:hint="eastAsia" w:ascii="仿宋" w:hAnsi="仿宋" w:eastAsia="仿宋"/>
          <w:sz w:val="28"/>
        </w:rPr>
        <w:t>”代替“</w:t>
      </w:r>
      <w:r>
        <w:rPr>
          <w:rFonts w:ascii="仿宋" w:hAnsi="仿宋" w:eastAsia="仿宋"/>
          <w:sz w:val="28"/>
        </w:rPr>
        <w:t>□</w:t>
      </w:r>
      <w:r>
        <w:rPr>
          <w:rFonts w:hint="eastAsia" w:ascii="仿宋" w:hAnsi="仿宋" w:eastAsia="仿宋"/>
          <w:sz w:val="28"/>
        </w:rPr>
        <w:t>”。</w:t>
      </w:r>
    </w:p>
    <w:p>
      <w:pPr>
        <w:adjustRightInd w:val="0"/>
        <w:spacing w:line="660" w:lineRule="atLeast"/>
        <w:jc w:val="left"/>
        <w:rPr>
          <w:rFonts w:ascii="仿宋" w:hAnsi="仿宋" w:eastAsia="仿宋"/>
          <w:sz w:val="28"/>
        </w:rPr>
      </w:pPr>
      <w:r>
        <w:rPr>
          <w:rFonts w:ascii="仿宋" w:hAnsi="仿宋" w:eastAsia="仿宋"/>
          <w:sz w:val="28"/>
        </w:rPr>
        <w:t>2.</w:t>
      </w:r>
      <w:r>
        <w:rPr>
          <w:rFonts w:hint="eastAsia" w:ascii="仿宋" w:hAnsi="仿宋" w:eastAsia="仿宋"/>
          <w:sz w:val="28"/>
        </w:rPr>
        <w:t>“学科方向”按照二级学科名称填写。</w:t>
      </w:r>
    </w:p>
    <w:p>
      <w:pPr>
        <w:adjustRightInd w:val="0"/>
        <w:spacing w:line="660" w:lineRule="atLeast"/>
        <w:jc w:val="left"/>
        <w:rPr>
          <w:rFonts w:ascii="仿宋" w:hAnsi="仿宋" w:eastAsia="仿宋"/>
          <w:sz w:val="28"/>
        </w:rPr>
      </w:pPr>
      <w:r>
        <w:rPr>
          <w:rFonts w:ascii="仿宋" w:hAnsi="仿宋" w:eastAsia="仿宋"/>
          <w:sz w:val="28"/>
        </w:rPr>
        <w:t>3</w:t>
      </w:r>
      <w:r>
        <w:rPr>
          <w:rFonts w:hint="eastAsia" w:ascii="仿宋" w:hAnsi="仿宋" w:eastAsia="仿宋"/>
          <w:sz w:val="28"/>
        </w:rPr>
        <w:t>.科研项目、科研成果获奖、学术论文等级按照《哈尔滨理工大学科研项目、科研成果获奖与学术论文分类等级认定办法（试行）》（校发〔2021〕74号）填写；专利填写成果转化情况，如“5万元”。</w:t>
      </w:r>
    </w:p>
    <w:p>
      <w:pPr>
        <w:adjustRightInd w:val="0"/>
        <w:spacing w:line="660" w:lineRule="atLeast"/>
        <w:jc w:val="left"/>
        <w:rPr>
          <w:rFonts w:ascii="仿宋" w:hAnsi="仿宋" w:eastAsia="仿宋"/>
          <w:sz w:val="28"/>
        </w:rPr>
      </w:pPr>
      <w:r>
        <w:rPr>
          <w:rFonts w:ascii="仿宋" w:hAnsi="仿宋" w:eastAsia="仿宋"/>
          <w:sz w:val="28"/>
        </w:rPr>
        <w:t>4.</w:t>
      </w:r>
      <w:r>
        <w:rPr>
          <w:rFonts w:hint="eastAsia" w:ascii="仿宋" w:hAnsi="仿宋" w:eastAsia="仿宋"/>
          <w:sz w:val="28"/>
        </w:rPr>
        <w:t>申请人指导的研究生为第一作者的学术论文需要注明。</w:t>
      </w:r>
    </w:p>
    <w:p>
      <w:pPr>
        <w:adjustRightInd w:val="0"/>
        <w:spacing w:line="660" w:lineRule="atLeast"/>
        <w:jc w:val="left"/>
        <w:rPr>
          <w:rFonts w:ascii="仿宋" w:hAnsi="仿宋" w:eastAsia="仿宋"/>
          <w:sz w:val="28"/>
        </w:rPr>
      </w:pPr>
      <w:r>
        <w:rPr>
          <w:rFonts w:ascii="仿宋" w:hAnsi="仿宋" w:eastAsia="仿宋"/>
          <w:sz w:val="28"/>
        </w:rPr>
        <w:t>5</w:t>
      </w:r>
      <w:r>
        <w:rPr>
          <w:rFonts w:hint="eastAsia" w:ascii="仿宋" w:hAnsi="仿宋" w:eastAsia="仿宋"/>
          <w:sz w:val="28"/>
        </w:rPr>
        <w:t>.所有需认定项目均需由认定人签字。</w:t>
      </w:r>
    </w:p>
    <w:p>
      <w:pPr>
        <w:adjustRightInd w:val="0"/>
        <w:spacing w:line="660" w:lineRule="atLeast"/>
        <w:jc w:val="left"/>
        <w:rPr>
          <w:rFonts w:ascii="仿宋" w:hAnsi="仿宋" w:eastAsia="仿宋"/>
          <w:sz w:val="28"/>
        </w:rPr>
      </w:pPr>
      <w:r>
        <w:rPr>
          <w:rFonts w:ascii="仿宋" w:hAnsi="仿宋" w:eastAsia="仿宋"/>
          <w:sz w:val="28"/>
        </w:rPr>
        <w:t>6</w:t>
      </w:r>
      <w:r>
        <w:rPr>
          <w:rFonts w:hint="eastAsia" w:ascii="仿宋" w:hAnsi="仿宋" w:eastAsia="仿宋"/>
          <w:sz w:val="28"/>
        </w:rPr>
        <w:t>.根据填报需要，表格可新增行。</w:t>
      </w:r>
    </w:p>
    <w:p>
      <w:pPr>
        <w:adjustRightInd w:val="0"/>
        <w:spacing w:line="660" w:lineRule="atLeast"/>
        <w:jc w:val="left"/>
        <w:rPr>
          <w:rFonts w:ascii="仿宋" w:hAnsi="仿宋" w:eastAsia="仿宋"/>
          <w:sz w:val="28"/>
        </w:rPr>
      </w:pPr>
      <w:r>
        <w:rPr>
          <w:rFonts w:ascii="仿宋" w:hAnsi="仿宋" w:eastAsia="仿宋"/>
          <w:sz w:val="28"/>
        </w:rPr>
        <w:t>7.</w:t>
      </w:r>
      <w:bookmarkStart w:id="2" w:name="_Hlk71546644"/>
      <w:r>
        <w:rPr>
          <w:rFonts w:hint="eastAsia" w:ascii="仿宋" w:hAnsi="仿宋" w:eastAsia="仿宋"/>
          <w:sz w:val="28"/>
        </w:rPr>
        <w:t>本申请表一式二份，分别存</w:t>
      </w:r>
      <w:bookmarkStart w:id="3" w:name="_Hlk71546611"/>
      <w:r>
        <w:rPr>
          <w:rFonts w:hint="eastAsia" w:ascii="仿宋" w:hAnsi="仿宋" w:eastAsia="仿宋"/>
          <w:sz w:val="28"/>
        </w:rPr>
        <w:t>申报学院和校学位评定委员会办公室</w:t>
      </w:r>
      <w:bookmarkEnd w:id="2"/>
      <w:r>
        <w:rPr>
          <w:rFonts w:hint="eastAsia" w:ascii="仿宋" w:hAnsi="仿宋" w:eastAsia="仿宋"/>
          <w:sz w:val="28"/>
        </w:rPr>
        <w:t>。</w:t>
      </w:r>
      <w:bookmarkEnd w:id="3"/>
    </w:p>
    <w:p>
      <w:pPr>
        <w:adjustRightInd w:val="0"/>
        <w:spacing w:line="660" w:lineRule="atLeast"/>
        <w:jc w:val="left"/>
        <w:rPr>
          <w:rFonts w:eastAsia="楷体_GB2312"/>
          <w:sz w:val="28"/>
        </w:rPr>
      </w:pPr>
      <w:r>
        <w:rPr>
          <w:rFonts w:ascii="仿宋" w:hAnsi="仿宋" w:eastAsia="仿宋"/>
          <w:sz w:val="28"/>
        </w:rPr>
        <w:br w:type="page"/>
      </w:r>
      <w:r>
        <w:rPr>
          <w:rFonts w:eastAsia="仿宋_GB2312"/>
          <w:b/>
          <w:bCs/>
          <w:sz w:val="28"/>
          <w:szCs w:val="28"/>
        </w:rPr>
        <w:t>1</w:t>
      </w:r>
      <w:r>
        <w:rPr>
          <w:rFonts w:hint="eastAsia" w:eastAsia="仿宋_GB2312"/>
          <w:b/>
          <w:bCs/>
          <w:sz w:val="28"/>
          <w:szCs w:val="28"/>
        </w:rPr>
        <w:t>.</w:t>
      </w:r>
      <w:r>
        <w:rPr>
          <w:rFonts w:eastAsia="仿宋_GB2312"/>
          <w:b/>
          <w:bCs/>
          <w:sz w:val="28"/>
          <w:szCs w:val="28"/>
        </w:rPr>
        <w:t>个人概况</w:t>
      </w:r>
    </w:p>
    <w:tbl>
      <w:tblPr>
        <w:tblStyle w:val="6"/>
        <w:tblW w:w="9924"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0"/>
        <w:gridCol w:w="1480"/>
        <w:gridCol w:w="80"/>
        <w:gridCol w:w="1196"/>
        <w:gridCol w:w="1790"/>
        <w:gridCol w:w="903"/>
        <w:gridCol w:w="567"/>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姓名</w:t>
            </w:r>
          </w:p>
        </w:tc>
        <w:tc>
          <w:tcPr>
            <w:tcW w:w="1480" w:type="dxa"/>
            <w:vAlign w:val="center"/>
          </w:tcPr>
          <w:p>
            <w:pPr>
              <w:jc w:val="center"/>
              <w:rPr>
                <w:sz w:val="24"/>
              </w:rPr>
            </w:pPr>
            <w:r>
              <w:rPr>
                <w:rFonts w:hint="eastAsia"/>
                <w:sz w:val="24"/>
              </w:rPr>
              <w:t>袁海燕</w:t>
            </w:r>
          </w:p>
        </w:tc>
        <w:tc>
          <w:tcPr>
            <w:tcW w:w="1276" w:type="dxa"/>
            <w:gridSpan w:val="2"/>
            <w:vAlign w:val="center"/>
          </w:tcPr>
          <w:p>
            <w:pPr>
              <w:jc w:val="center"/>
              <w:rPr>
                <w:sz w:val="24"/>
              </w:rPr>
            </w:pPr>
            <w:r>
              <w:rPr>
                <w:rFonts w:hint="eastAsia"/>
                <w:sz w:val="24"/>
              </w:rPr>
              <w:t>性别</w:t>
            </w:r>
          </w:p>
        </w:tc>
        <w:tc>
          <w:tcPr>
            <w:tcW w:w="1790" w:type="dxa"/>
            <w:vAlign w:val="center"/>
          </w:tcPr>
          <w:p>
            <w:pPr>
              <w:jc w:val="center"/>
              <w:rPr>
                <w:sz w:val="24"/>
              </w:rPr>
            </w:pPr>
            <w:r>
              <w:rPr>
                <w:rFonts w:hint="eastAsia"/>
                <w:sz w:val="24"/>
              </w:rPr>
              <w:t>女</w:t>
            </w:r>
          </w:p>
        </w:tc>
        <w:tc>
          <w:tcPr>
            <w:tcW w:w="1470" w:type="dxa"/>
            <w:gridSpan w:val="2"/>
            <w:vAlign w:val="center"/>
          </w:tcPr>
          <w:p>
            <w:pPr>
              <w:jc w:val="center"/>
              <w:rPr>
                <w:sz w:val="24"/>
              </w:rPr>
            </w:pPr>
            <w:r>
              <w:rPr>
                <w:rFonts w:hint="eastAsia"/>
                <w:sz w:val="24"/>
              </w:rPr>
              <w:t>民族</w:t>
            </w:r>
          </w:p>
        </w:tc>
        <w:tc>
          <w:tcPr>
            <w:tcW w:w="1985" w:type="dxa"/>
            <w:gridSpan w:val="2"/>
            <w:vAlign w:val="center"/>
          </w:tcPr>
          <w:p>
            <w:pPr>
              <w:jc w:val="center"/>
              <w:rPr>
                <w:sz w:val="24"/>
              </w:rPr>
            </w:pPr>
            <w:r>
              <w:rPr>
                <w:rFonts w:hint="eastAsia"/>
                <w:sz w:val="24"/>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政治面貌</w:t>
            </w:r>
          </w:p>
        </w:tc>
        <w:tc>
          <w:tcPr>
            <w:tcW w:w="1480" w:type="dxa"/>
            <w:vAlign w:val="center"/>
          </w:tcPr>
          <w:p>
            <w:pPr>
              <w:jc w:val="center"/>
              <w:rPr>
                <w:sz w:val="24"/>
              </w:rPr>
            </w:pPr>
            <w:r>
              <w:rPr>
                <w:rFonts w:hint="eastAsia"/>
                <w:sz w:val="24"/>
              </w:rPr>
              <w:t>中共党员</w:t>
            </w:r>
          </w:p>
        </w:tc>
        <w:tc>
          <w:tcPr>
            <w:tcW w:w="1276" w:type="dxa"/>
            <w:gridSpan w:val="2"/>
            <w:vAlign w:val="center"/>
          </w:tcPr>
          <w:p>
            <w:pPr>
              <w:jc w:val="center"/>
              <w:rPr>
                <w:sz w:val="24"/>
              </w:rPr>
            </w:pPr>
            <w:r>
              <w:rPr>
                <w:rFonts w:hint="eastAsia"/>
                <w:sz w:val="24"/>
              </w:rPr>
              <w:t>出生年月</w:t>
            </w:r>
          </w:p>
        </w:tc>
        <w:tc>
          <w:tcPr>
            <w:tcW w:w="1790" w:type="dxa"/>
            <w:vAlign w:val="center"/>
          </w:tcPr>
          <w:p>
            <w:pPr>
              <w:jc w:val="center"/>
              <w:rPr>
                <w:sz w:val="24"/>
              </w:rPr>
            </w:pPr>
            <w:r>
              <w:rPr>
                <w:rFonts w:hint="eastAsia"/>
                <w:sz w:val="24"/>
              </w:rPr>
              <w:t>1982年4月</w:t>
            </w:r>
          </w:p>
        </w:tc>
        <w:tc>
          <w:tcPr>
            <w:tcW w:w="1470" w:type="dxa"/>
            <w:gridSpan w:val="2"/>
            <w:vAlign w:val="center"/>
          </w:tcPr>
          <w:p>
            <w:pPr>
              <w:jc w:val="center"/>
              <w:rPr>
                <w:sz w:val="24"/>
              </w:rPr>
            </w:pPr>
            <w:r>
              <w:rPr>
                <w:rFonts w:hint="eastAsia"/>
                <w:sz w:val="24"/>
              </w:rPr>
              <w:t>年龄</w:t>
            </w:r>
          </w:p>
        </w:tc>
        <w:tc>
          <w:tcPr>
            <w:tcW w:w="1985" w:type="dxa"/>
            <w:gridSpan w:val="2"/>
            <w:vAlign w:val="center"/>
          </w:tcPr>
          <w:p>
            <w:pPr>
              <w:jc w:val="center"/>
              <w:rPr>
                <w:sz w:val="24"/>
                <w:highlight w:val="yellow"/>
              </w:rPr>
            </w:pPr>
            <w:r>
              <w:rPr>
                <w:rFonts w:hint="eastAsia"/>
                <w:sz w:val="24"/>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行政职务</w:t>
            </w:r>
          </w:p>
        </w:tc>
        <w:tc>
          <w:tcPr>
            <w:tcW w:w="2756" w:type="dxa"/>
            <w:gridSpan w:val="3"/>
            <w:vAlign w:val="center"/>
          </w:tcPr>
          <w:p>
            <w:pPr>
              <w:jc w:val="center"/>
              <w:rPr>
                <w:sz w:val="24"/>
              </w:rPr>
            </w:pPr>
            <w:r>
              <w:rPr>
                <w:rFonts w:hint="eastAsia"/>
                <w:sz w:val="24"/>
              </w:rPr>
              <w:t>黑龙江工程学院</w:t>
            </w:r>
          </w:p>
          <w:p>
            <w:pPr>
              <w:jc w:val="center"/>
              <w:rPr>
                <w:sz w:val="24"/>
              </w:rPr>
            </w:pPr>
            <w:r>
              <w:rPr>
                <w:rFonts w:hint="eastAsia"/>
                <w:sz w:val="24"/>
              </w:rPr>
              <w:t>理学院院长</w:t>
            </w:r>
          </w:p>
        </w:tc>
        <w:tc>
          <w:tcPr>
            <w:tcW w:w="1790" w:type="dxa"/>
            <w:vAlign w:val="center"/>
          </w:tcPr>
          <w:p>
            <w:pPr>
              <w:jc w:val="center"/>
              <w:rPr>
                <w:sz w:val="24"/>
              </w:rPr>
            </w:pPr>
            <w:r>
              <w:rPr>
                <w:sz w:val="24"/>
              </w:rPr>
              <w:t>专业技术职务及任职</w:t>
            </w:r>
            <w:r>
              <w:rPr>
                <w:rFonts w:hint="eastAsia"/>
                <w:sz w:val="24"/>
              </w:rPr>
              <w:t>年月</w:t>
            </w:r>
          </w:p>
        </w:tc>
        <w:tc>
          <w:tcPr>
            <w:tcW w:w="3455" w:type="dxa"/>
            <w:gridSpan w:val="4"/>
            <w:vAlign w:val="center"/>
          </w:tcPr>
          <w:p>
            <w:pPr>
              <w:jc w:val="center"/>
              <w:rPr>
                <w:sz w:val="24"/>
              </w:rPr>
            </w:pPr>
            <w:r>
              <w:rPr>
                <w:rFonts w:hint="eastAsia"/>
                <w:sz w:val="24"/>
              </w:rPr>
              <w:t>教授， 2018. 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研究方向</w:t>
            </w:r>
          </w:p>
        </w:tc>
        <w:tc>
          <w:tcPr>
            <w:tcW w:w="2756" w:type="dxa"/>
            <w:gridSpan w:val="3"/>
            <w:vAlign w:val="center"/>
          </w:tcPr>
          <w:p>
            <w:pPr>
              <w:jc w:val="center"/>
              <w:rPr>
                <w:sz w:val="24"/>
              </w:rPr>
            </w:pPr>
            <w:r>
              <w:rPr>
                <w:rFonts w:hint="eastAsia"/>
                <w:sz w:val="24"/>
              </w:rPr>
              <w:t>随机微分方程数值分析</w:t>
            </w:r>
          </w:p>
        </w:tc>
        <w:tc>
          <w:tcPr>
            <w:tcW w:w="1790" w:type="dxa"/>
            <w:vAlign w:val="center"/>
          </w:tcPr>
          <w:p>
            <w:pPr>
              <w:jc w:val="center"/>
              <w:rPr>
                <w:sz w:val="24"/>
              </w:rPr>
            </w:pPr>
            <w:r>
              <w:rPr>
                <w:rFonts w:hint="eastAsia"/>
                <w:sz w:val="24"/>
              </w:rPr>
              <w:t>学历、学位</w:t>
            </w:r>
          </w:p>
        </w:tc>
        <w:tc>
          <w:tcPr>
            <w:tcW w:w="3455" w:type="dxa"/>
            <w:gridSpan w:val="4"/>
            <w:vAlign w:val="center"/>
          </w:tcPr>
          <w:p>
            <w:pPr>
              <w:jc w:val="center"/>
              <w:rPr>
                <w:sz w:val="24"/>
              </w:rPr>
            </w:pPr>
            <w:r>
              <w:rPr>
                <w:rFonts w:hint="eastAsia"/>
                <w:sz w:val="24"/>
              </w:rPr>
              <w:t>研究生、博士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sz w:val="24"/>
              </w:rPr>
              <w:t>E-mail</w:t>
            </w:r>
          </w:p>
        </w:tc>
        <w:tc>
          <w:tcPr>
            <w:tcW w:w="2756" w:type="dxa"/>
            <w:gridSpan w:val="3"/>
            <w:vAlign w:val="center"/>
          </w:tcPr>
          <w:p>
            <w:pPr>
              <w:jc w:val="center"/>
              <w:rPr>
                <w:sz w:val="24"/>
              </w:rPr>
            </w:pPr>
            <w:r>
              <w:rPr>
                <w:rFonts w:hint="eastAsia"/>
                <w:sz w:val="24"/>
              </w:rPr>
              <w:t>yhy82_47@163.com</w:t>
            </w:r>
          </w:p>
        </w:tc>
        <w:tc>
          <w:tcPr>
            <w:tcW w:w="1790" w:type="dxa"/>
            <w:vAlign w:val="center"/>
          </w:tcPr>
          <w:p>
            <w:pPr>
              <w:jc w:val="center"/>
              <w:rPr>
                <w:sz w:val="24"/>
              </w:rPr>
            </w:pPr>
            <w:r>
              <w:rPr>
                <w:sz w:val="24"/>
              </w:rPr>
              <w:t>联系电话</w:t>
            </w:r>
          </w:p>
        </w:tc>
        <w:tc>
          <w:tcPr>
            <w:tcW w:w="3455" w:type="dxa"/>
            <w:gridSpan w:val="4"/>
            <w:vAlign w:val="center"/>
          </w:tcPr>
          <w:p>
            <w:pPr>
              <w:jc w:val="center"/>
              <w:rPr>
                <w:sz w:val="24"/>
              </w:rPr>
            </w:pPr>
            <w:r>
              <w:rPr>
                <w:rFonts w:hint="eastAsia"/>
                <w:sz w:val="24"/>
              </w:rPr>
              <w:t>15045061030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10"/>
            <w:vAlign w:val="center"/>
          </w:tcPr>
          <w:p>
            <w:pPr>
              <w:jc w:val="center"/>
              <w:rPr>
                <w:b/>
                <w:bCs/>
                <w:sz w:val="24"/>
              </w:rPr>
            </w:pPr>
            <w:r>
              <w:rPr>
                <w:b/>
                <w:bCs/>
                <w:sz w:val="24"/>
              </w:rPr>
              <w:t>主要学习经历</w:t>
            </w:r>
          </w:p>
          <w:p>
            <w:pPr>
              <w:jc w:val="center"/>
              <w:rPr>
                <w:b/>
                <w:bCs/>
                <w:sz w:val="24"/>
              </w:rPr>
            </w:pPr>
            <w:r>
              <w:rPr>
                <w:b/>
                <w:bCs/>
                <w:sz w:val="24"/>
              </w:rPr>
              <w:t>（</w:t>
            </w:r>
            <w:r>
              <w:rPr>
                <w:rFonts w:hint="eastAsia"/>
                <w:b/>
                <w:bCs/>
                <w:sz w:val="24"/>
              </w:rPr>
              <w:t>从本科填起，</w:t>
            </w:r>
            <w:r>
              <w:rPr>
                <w:b/>
                <w:bCs/>
                <w:sz w:val="24"/>
              </w:rPr>
              <w:t>含国外学习或进修经历）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sz w:val="24"/>
              </w:rPr>
              <w:t>自何年月</w:t>
            </w:r>
          </w:p>
        </w:tc>
        <w:tc>
          <w:tcPr>
            <w:tcW w:w="1560" w:type="dxa"/>
            <w:gridSpan w:val="2"/>
            <w:vAlign w:val="center"/>
          </w:tcPr>
          <w:p>
            <w:pPr>
              <w:jc w:val="center"/>
              <w:rPr>
                <w:sz w:val="24"/>
              </w:rPr>
            </w:pPr>
            <w:r>
              <w:rPr>
                <w:sz w:val="24"/>
              </w:rPr>
              <w:t>至何年月</w:t>
            </w:r>
          </w:p>
        </w:tc>
        <w:tc>
          <w:tcPr>
            <w:tcW w:w="2986" w:type="dxa"/>
            <w:gridSpan w:val="2"/>
            <w:vAlign w:val="center"/>
          </w:tcPr>
          <w:p>
            <w:pPr>
              <w:jc w:val="center"/>
              <w:rPr>
                <w:sz w:val="24"/>
              </w:rPr>
            </w:pPr>
            <w:r>
              <w:rPr>
                <w:sz w:val="24"/>
              </w:rPr>
              <w:t>学校</w:t>
            </w:r>
          </w:p>
        </w:tc>
        <w:tc>
          <w:tcPr>
            <w:tcW w:w="1470" w:type="dxa"/>
            <w:gridSpan w:val="2"/>
            <w:vAlign w:val="center"/>
          </w:tcPr>
          <w:p>
            <w:pPr>
              <w:jc w:val="center"/>
              <w:rPr>
                <w:sz w:val="24"/>
              </w:rPr>
            </w:pPr>
            <w:r>
              <w:rPr>
                <w:sz w:val="24"/>
              </w:rPr>
              <w:t>专业</w:t>
            </w:r>
          </w:p>
        </w:tc>
        <w:tc>
          <w:tcPr>
            <w:tcW w:w="851" w:type="dxa"/>
            <w:vAlign w:val="center"/>
          </w:tcPr>
          <w:p>
            <w:pPr>
              <w:jc w:val="center"/>
              <w:rPr>
                <w:sz w:val="24"/>
              </w:rPr>
            </w:pPr>
            <w:r>
              <w:rPr>
                <w:sz w:val="24"/>
              </w:rPr>
              <w:t>学历</w:t>
            </w:r>
          </w:p>
        </w:tc>
        <w:tc>
          <w:tcPr>
            <w:tcW w:w="1134" w:type="dxa"/>
            <w:vAlign w:val="center"/>
          </w:tcPr>
          <w:p>
            <w:pPr>
              <w:jc w:val="center"/>
              <w:rPr>
                <w:sz w:val="24"/>
              </w:rPr>
            </w:pPr>
            <w:r>
              <w:rPr>
                <w:sz w:val="24"/>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rPr>
            </w:pPr>
            <w:r>
              <w:rPr>
                <w:rFonts w:hint="eastAsia" w:ascii="宋体" w:hAnsi="宋体"/>
                <w:sz w:val="20"/>
              </w:rPr>
              <w:t>2000.09</w:t>
            </w:r>
          </w:p>
        </w:tc>
        <w:tc>
          <w:tcPr>
            <w:tcW w:w="1560" w:type="dxa"/>
            <w:gridSpan w:val="2"/>
            <w:tcBorders>
              <w:bottom w:val="single" w:color="auto" w:sz="4" w:space="0"/>
            </w:tcBorders>
            <w:vAlign w:val="center"/>
          </w:tcPr>
          <w:p>
            <w:pPr>
              <w:jc w:val="center"/>
              <w:rPr>
                <w:rFonts w:ascii="宋体" w:hAnsi="宋体"/>
                <w:sz w:val="20"/>
              </w:rPr>
            </w:pPr>
            <w:r>
              <w:rPr>
                <w:rFonts w:hint="eastAsia" w:ascii="宋体" w:hAnsi="宋体"/>
                <w:sz w:val="20"/>
              </w:rPr>
              <w:t>2004.07</w:t>
            </w:r>
          </w:p>
        </w:tc>
        <w:tc>
          <w:tcPr>
            <w:tcW w:w="2986" w:type="dxa"/>
            <w:gridSpan w:val="2"/>
            <w:tcBorders>
              <w:bottom w:val="single" w:color="auto" w:sz="4" w:space="0"/>
            </w:tcBorders>
            <w:vAlign w:val="center"/>
          </w:tcPr>
          <w:p>
            <w:pPr>
              <w:jc w:val="center"/>
              <w:rPr>
                <w:rFonts w:ascii="宋体" w:hAnsi="宋体"/>
                <w:sz w:val="20"/>
              </w:rPr>
            </w:pPr>
            <w:r>
              <w:rPr>
                <w:rFonts w:hint="eastAsia" w:ascii="宋体" w:hAnsi="宋体"/>
                <w:sz w:val="20"/>
              </w:rPr>
              <w:t>内蒙古师范大学</w:t>
            </w:r>
          </w:p>
        </w:tc>
        <w:tc>
          <w:tcPr>
            <w:tcW w:w="1470" w:type="dxa"/>
            <w:gridSpan w:val="2"/>
            <w:tcBorders>
              <w:bottom w:val="single" w:color="auto" w:sz="4" w:space="0"/>
            </w:tcBorders>
            <w:vAlign w:val="center"/>
          </w:tcPr>
          <w:p>
            <w:pPr>
              <w:jc w:val="center"/>
              <w:rPr>
                <w:rFonts w:ascii="宋体" w:hAnsi="宋体"/>
                <w:sz w:val="20"/>
              </w:rPr>
            </w:pPr>
            <w:r>
              <w:rPr>
                <w:rFonts w:hint="eastAsia" w:ascii="宋体" w:hAnsi="宋体"/>
                <w:sz w:val="20"/>
              </w:rPr>
              <w:t>数学与应用数学</w:t>
            </w:r>
          </w:p>
        </w:tc>
        <w:tc>
          <w:tcPr>
            <w:tcW w:w="851" w:type="dxa"/>
            <w:tcBorders>
              <w:bottom w:val="single" w:color="auto" w:sz="4" w:space="0"/>
            </w:tcBorders>
            <w:vAlign w:val="center"/>
          </w:tcPr>
          <w:p>
            <w:pPr>
              <w:jc w:val="center"/>
              <w:rPr>
                <w:rFonts w:ascii="宋体" w:hAnsi="宋体"/>
                <w:sz w:val="20"/>
              </w:rPr>
            </w:pPr>
            <w:r>
              <w:rPr>
                <w:rFonts w:hint="eastAsia" w:ascii="宋体" w:hAnsi="宋体"/>
                <w:sz w:val="20"/>
              </w:rPr>
              <w:t>本科</w:t>
            </w:r>
          </w:p>
        </w:tc>
        <w:tc>
          <w:tcPr>
            <w:tcW w:w="1134" w:type="dxa"/>
            <w:tcBorders>
              <w:bottom w:val="single" w:color="auto" w:sz="4" w:space="0"/>
            </w:tcBorders>
            <w:vAlign w:val="center"/>
          </w:tcPr>
          <w:p>
            <w:pPr>
              <w:jc w:val="center"/>
              <w:rPr>
                <w:rFonts w:ascii="宋体" w:hAnsi="宋体"/>
                <w:sz w:val="20"/>
              </w:rPr>
            </w:pPr>
            <w:r>
              <w:rPr>
                <w:rFonts w:hint="eastAsia" w:ascii="宋体" w:hAnsi="宋体"/>
                <w:sz w:val="20"/>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rPr>
            </w:pPr>
            <w:r>
              <w:rPr>
                <w:rFonts w:hint="eastAsia" w:ascii="宋体" w:hAnsi="宋体"/>
                <w:sz w:val="20"/>
              </w:rPr>
              <w:t>2004.09</w:t>
            </w:r>
          </w:p>
        </w:tc>
        <w:tc>
          <w:tcPr>
            <w:tcW w:w="1560" w:type="dxa"/>
            <w:gridSpan w:val="2"/>
            <w:tcBorders>
              <w:bottom w:val="single" w:color="auto" w:sz="4" w:space="0"/>
            </w:tcBorders>
            <w:vAlign w:val="center"/>
          </w:tcPr>
          <w:p>
            <w:pPr>
              <w:jc w:val="center"/>
              <w:rPr>
                <w:rFonts w:ascii="宋体" w:hAnsi="宋体"/>
                <w:sz w:val="20"/>
              </w:rPr>
            </w:pPr>
            <w:r>
              <w:rPr>
                <w:rFonts w:hint="eastAsia" w:ascii="宋体" w:hAnsi="宋体"/>
                <w:sz w:val="20"/>
              </w:rPr>
              <w:t>2006.07</w:t>
            </w:r>
          </w:p>
        </w:tc>
        <w:tc>
          <w:tcPr>
            <w:tcW w:w="2986" w:type="dxa"/>
            <w:gridSpan w:val="2"/>
            <w:tcBorders>
              <w:bottom w:val="single" w:color="auto" w:sz="4" w:space="0"/>
            </w:tcBorders>
            <w:vAlign w:val="center"/>
          </w:tcPr>
          <w:p>
            <w:pPr>
              <w:jc w:val="center"/>
              <w:rPr>
                <w:rFonts w:ascii="宋体" w:hAnsi="宋体"/>
                <w:sz w:val="20"/>
              </w:rPr>
            </w:pPr>
            <w:r>
              <w:rPr>
                <w:rFonts w:hint="eastAsia" w:ascii="宋体" w:hAnsi="宋体"/>
                <w:sz w:val="20"/>
              </w:rPr>
              <w:t>哈尔滨工业大学</w:t>
            </w:r>
          </w:p>
        </w:tc>
        <w:tc>
          <w:tcPr>
            <w:tcW w:w="1470" w:type="dxa"/>
            <w:gridSpan w:val="2"/>
            <w:tcBorders>
              <w:bottom w:val="single" w:color="auto" w:sz="4" w:space="0"/>
            </w:tcBorders>
            <w:vAlign w:val="center"/>
          </w:tcPr>
          <w:p>
            <w:pPr>
              <w:jc w:val="center"/>
              <w:rPr>
                <w:rFonts w:ascii="宋体" w:hAnsi="宋体"/>
                <w:sz w:val="20"/>
              </w:rPr>
            </w:pPr>
            <w:r>
              <w:rPr>
                <w:rFonts w:hint="eastAsia" w:ascii="宋体" w:hAnsi="宋体"/>
                <w:sz w:val="20"/>
              </w:rPr>
              <w:t>计算数学</w:t>
            </w:r>
          </w:p>
        </w:tc>
        <w:tc>
          <w:tcPr>
            <w:tcW w:w="851" w:type="dxa"/>
            <w:tcBorders>
              <w:bottom w:val="single" w:color="auto" w:sz="4" w:space="0"/>
            </w:tcBorders>
            <w:vAlign w:val="center"/>
          </w:tcPr>
          <w:p>
            <w:pPr>
              <w:jc w:val="center"/>
              <w:rPr>
                <w:rFonts w:ascii="宋体" w:hAnsi="宋体"/>
                <w:sz w:val="20"/>
              </w:rPr>
            </w:pPr>
            <w:r>
              <w:rPr>
                <w:rFonts w:hint="eastAsia" w:ascii="宋体" w:hAnsi="宋体"/>
                <w:sz w:val="20"/>
              </w:rPr>
              <w:t>研究生</w:t>
            </w:r>
          </w:p>
        </w:tc>
        <w:tc>
          <w:tcPr>
            <w:tcW w:w="1134" w:type="dxa"/>
            <w:tcBorders>
              <w:bottom w:val="single" w:color="auto" w:sz="4" w:space="0"/>
            </w:tcBorders>
            <w:vAlign w:val="center"/>
          </w:tcPr>
          <w:p>
            <w:pPr>
              <w:jc w:val="center"/>
              <w:rPr>
                <w:rFonts w:ascii="宋体" w:hAnsi="宋体"/>
                <w:sz w:val="20"/>
              </w:rPr>
            </w:pPr>
            <w:r>
              <w:rPr>
                <w:rFonts w:hint="eastAsia" w:ascii="宋体" w:hAnsi="宋体"/>
                <w:sz w:val="20"/>
              </w:rPr>
              <w:t>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rPr>
            </w:pPr>
            <w:r>
              <w:rPr>
                <w:rFonts w:hint="eastAsia" w:ascii="宋体" w:hAnsi="宋体"/>
                <w:sz w:val="20"/>
              </w:rPr>
              <w:t>2009.03</w:t>
            </w:r>
          </w:p>
        </w:tc>
        <w:tc>
          <w:tcPr>
            <w:tcW w:w="1560" w:type="dxa"/>
            <w:gridSpan w:val="2"/>
            <w:tcBorders>
              <w:bottom w:val="single" w:color="auto" w:sz="4" w:space="0"/>
            </w:tcBorders>
            <w:vAlign w:val="center"/>
          </w:tcPr>
          <w:p>
            <w:pPr>
              <w:jc w:val="center"/>
              <w:rPr>
                <w:rFonts w:ascii="宋体" w:hAnsi="宋体"/>
                <w:sz w:val="20"/>
              </w:rPr>
            </w:pPr>
            <w:r>
              <w:rPr>
                <w:rFonts w:hint="eastAsia" w:ascii="宋体" w:hAnsi="宋体"/>
                <w:sz w:val="20"/>
              </w:rPr>
              <w:t>2012.09</w:t>
            </w:r>
          </w:p>
        </w:tc>
        <w:tc>
          <w:tcPr>
            <w:tcW w:w="2986" w:type="dxa"/>
            <w:gridSpan w:val="2"/>
            <w:tcBorders>
              <w:bottom w:val="single" w:color="auto" w:sz="4" w:space="0"/>
            </w:tcBorders>
            <w:vAlign w:val="center"/>
          </w:tcPr>
          <w:p>
            <w:pPr>
              <w:jc w:val="center"/>
              <w:rPr>
                <w:rFonts w:ascii="宋体" w:hAnsi="宋体"/>
                <w:sz w:val="20"/>
              </w:rPr>
            </w:pPr>
            <w:r>
              <w:rPr>
                <w:rFonts w:hint="eastAsia" w:ascii="宋体" w:hAnsi="宋体"/>
                <w:sz w:val="20"/>
              </w:rPr>
              <w:t>哈尔滨工业大学</w:t>
            </w:r>
          </w:p>
        </w:tc>
        <w:tc>
          <w:tcPr>
            <w:tcW w:w="1470" w:type="dxa"/>
            <w:gridSpan w:val="2"/>
            <w:tcBorders>
              <w:bottom w:val="single" w:color="auto" w:sz="4" w:space="0"/>
            </w:tcBorders>
            <w:vAlign w:val="center"/>
          </w:tcPr>
          <w:p>
            <w:pPr>
              <w:jc w:val="center"/>
              <w:rPr>
                <w:rFonts w:ascii="宋体" w:hAnsi="宋体"/>
                <w:sz w:val="20"/>
              </w:rPr>
            </w:pPr>
            <w:r>
              <w:rPr>
                <w:rFonts w:hint="eastAsia" w:ascii="宋体" w:hAnsi="宋体"/>
                <w:sz w:val="20"/>
              </w:rPr>
              <w:t>计算数学</w:t>
            </w:r>
          </w:p>
        </w:tc>
        <w:tc>
          <w:tcPr>
            <w:tcW w:w="851" w:type="dxa"/>
            <w:tcBorders>
              <w:bottom w:val="single" w:color="auto" w:sz="4" w:space="0"/>
            </w:tcBorders>
            <w:vAlign w:val="center"/>
          </w:tcPr>
          <w:p>
            <w:pPr>
              <w:jc w:val="center"/>
              <w:rPr>
                <w:rFonts w:ascii="宋体" w:hAnsi="宋体"/>
                <w:sz w:val="20"/>
              </w:rPr>
            </w:pPr>
            <w:r>
              <w:rPr>
                <w:rFonts w:hint="eastAsia" w:ascii="宋体" w:hAnsi="宋体"/>
                <w:sz w:val="20"/>
              </w:rPr>
              <w:t>研究生</w:t>
            </w:r>
          </w:p>
        </w:tc>
        <w:tc>
          <w:tcPr>
            <w:tcW w:w="1134" w:type="dxa"/>
            <w:tcBorders>
              <w:bottom w:val="single" w:color="auto" w:sz="4" w:space="0"/>
            </w:tcBorders>
            <w:vAlign w:val="center"/>
          </w:tcPr>
          <w:p>
            <w:pPr>
              <w:jc w:val="center"/>
              <w:rPr>
                <w:rFonts w:ascii="宋体" w:hAnsi="宋体"/>
                <w:sz w:val="20"/>
              </w:rPr>
            </w:pPr>
            <w:r>
              <w:rPr>
                <w:rFonts w:hint="eastAsia" w:ascii="宋体" w:hAnsi="宋体"/>
                <w:sz w:val="20"/>
              </w:rPr>
              <w:t>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rPr>
            </w:pPr>
            <w:r>
              <w:rPr>
                <w:rFonts w:hint="eastAsia" w:ascii="宋体" w:hAnsi="宋体"/>
                <w:sz w:val="20"/>
              </w:rPr>
              <w:t>2022.08</w:t>
            </w:r>
          </w:p>
        </w:tc>
        <w:tc>
          <w:tcPr>
            <w:tcW w:w="1560" w:type="dxa"/>
            <w:gridSpan w:val="2"/>
            <w:tcBorders>
              <w:bottom w:val="single" w:color="auto" w:sz="4" w:space="0"/>
            </w:tcBorders>
            <w:vAlign w:val="center"/>
          </w:tcPr>
          <w:p>
            <w:pPr>
              <w:jc w:val="center"/>
              <w:rPr>
                <w:rFonts w:ascii="宋体" w:hAnsi="宋体"/>
                <w:sz w:val="20"/>
              </w:rPr>
            </w:pPr>
            <w:r>
              <w:rPr>
                <w:rFonts w:hint="eastAsia" w:ascii="宋体" w:hAnsi="宋体"/>
                <w:sz w:val="20"/>
              </w:rPr>
              <w:t>2023.07</w:t>
            </w:r>
          </w:p>
        </w:tc>
        <w:tc>
          <w:tcPr>
            <w:tcW w:w="2986" w:type="dxa"/>
            <w:gridSpan w:val="2"/>
            <w:tcBorders>
              <w:bottom w:val="single" w:color="auto" w:sz="4" w:space="0"/>
            </w:tcBorders>
            <w:vAlign w:val="center"/>
          </w:tcPr>
          <w:p>
            <w:pPr>
              <w:jc w:val="center"/>
              <w:rPr>
                <w:rFonts w:ascii="宋体" w:hAnsi="宋体"/>
                <w:sz w:val="20"/>
              </w:rPr>
            </w:pPr>
            <w:r>
              <w:rPr>
                <w:rFonts w:hint="eastAsia" w:ascii="宋体" w:hAnsi="宋体"/>
                <w:sz w:val="20"/>
              </w:rPr>
              <w:t>湖南师范大学</w:t>
            </w:r>
          </w:p>
        </w:tc>
        <w:tc>
          <w:tcPr>
            <w:tcW w:w="1470" w:type="dxa"/>
            <w:gridSpan w:val="2"/>
            <w:tcBorders>
              <w:bottom w:val="single" w:color="auto" w:sz="4" w:space="0"/>
            </w:tcBorders>
            <w:vAlign w:val="center"/>
          </w:tcPr>
          <w:p>
            <w:pPr>
              <w:jc w:val="center"/>
              <w:rPr>
                <w:rFonts w:ascii="宋体" w:hAnsi="宋体"/>
                <w:sz w:val="20"/>
              </w:rPr>
            </w:pPr>
            <w:r>
              <w:rPr>
                <w:rFonts w:hint="eastAsia" w:ascii="宋体" w:hAnsi="宋体"/>
                <w:sz w:val="20"/>
              </w:rPr>
              <w:t>统计学</w:t>
            </w:r>
          </w:p>
        </w:tc>
        <w:tc>
          <w:tcPr>
            <w:tcW w:w="851" w:type="dxa"/>
            <w:tcBorders>
              <w:bottom w:val="single" w:color="auto" w:sz="4" w:space="0"/>
            </w:tcBorders>
            <w:vAlign w:val="center"/>
          </w:tcPr>
          <w:p>
            <w:pPr>
              <w:jc w:val="center"/>
              <w:rPr>
                <w:rFonts w:ascii="宋体" w:hAnsi="宋体"/>
                <w:sz w:val="20"/>
              </w:rPr>
            </w:pPr>
            <w:r>
              <w:rPr>
                <w:rFonts w:hint="eastAsia" w:ascii="宋体" w:hAnsi="宋体"/>
                <w:sz w:val="20"/>
              </w:rPr>
              <w:t>教育部访问学者</w:t>
            </w:r>
          </w:p>
        </w:tc>
        <w:tc>
          <w:tcPr>
            <w:tcW w:w="1134" w:type="dxa"/>
            <w:tcBorders>
              <w:bottom w:val="single" w:color="auto" w:sz="4" w:space="0"/>
            </w:tcBorders>
            <w:vAlign w:val="center"/>
          </w:tcPr>
          <w:p>
            <w:pPr>
              <w:jc w:val="center"/>
              <w:rPr>
                <w:rFonts w:ascii="宋体" w:hAnsi="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10"/>
            <w:vAlign w:val="center"/>
          </w:tcPr>
          <w:p>
            <w:pPr>
              <w:jc w:val="center"/>
              <w:rPr>
                <w:b/>
                <w:bCs/>
                <w:sz w:val="24"/>
              </w:rPr>
            </w:pPr>
            <w:r>
              <w:rPr>
                <w:b/>
                <w:bCs/>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sz w:val="24"/>
              </w:rPr>
            </w:pPr>
            <w:r>
              <w:rPr>
                <w:sz w:val="24"/>
              </w:rPr>
              <w:t>自何年月</w:t>
            </w:r>
          </w:p>
        </w:tc>
        <w:tc>
          <w:tcPr>
            <w:tcW w:w="1590" w:type="dxa"/>
            <w:gridSpan w:val="3"/>
            <w:vAlign w:val="center"/>
          </w:tcPr>
          <w:p>
            <w:pPr>
              <w:jc w:val="center"/>
              <w:rPr>
                <w:sz w:val="24"/>
              </w:rPr>
            </w:pPr>
            <w:r>
              <w:rPr>
                <w:sz w:val="24"/>
              </w:rPr>
              <w:t>至何年月</w:t>
            </w:r>
          </w:p>
        </w:tc>
        <w:tc>
          <w:tcPr>
            <w:tcW w:w="3889" w:type="dxa"/>
            <w:gridSpan w:val="3"/>
            <w:vAlign w:val="center"/>
          </w:tcPr>
          <w:p>
            <w:pPr>
              <w:jc w:val="center"/>
              <w:rPr>
                <w:sz w:val="24"/>
              </w:rPr>
            </w:pPr>
            <w:r>
              <w:rPr>
                <w:sz w:val="24"/>
              </w:rPr>
              <w:t>工作单位及部门</w:t>
            </w:r>
          </w:p>
        </w:tc>
        <w:tc>
          <w:tcPr>
            <w:tcW w:w="2552" w:type="dxa"/>
            <w:gridSpan w:val="3"/>
            <w:vAlign w:val="center"/>
          </w:tcPr>
          <w:p>
            <w:pPr>
              <w:jc w:val="center"/>
              <w:rPr>
                <w:sz w:val="24"/>
              </w:rPr>
            </w:pPr>
            <w:r>
              <w:rPr>
                <w:sz w:val="24"/>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rPr>
            </w:pPr>
            <w:r>
              <w:rPr>
                <w:rFonts w:hint="eastAsia" w:ascii="宋体" w:hAnsi="宋体"/>
                <w:sz w:val="20"/>
              </w:rPr>
              <w:t>2006.07</w:t>
            </w:r>
          </w:p>
        </w:tc>
        <w:tc>
          <w:tcPr>
            <w:tcW w:w="1590" w:type="dxa"/>
            <w:gridSpan w:val="3"/>
            <w:vAlign w:val="center"/>
          </w:tcPr>
          <w:p>
            <w:pPr>
              <w:jc w:val="center"/>
              <w:rPr>
                <w:rFonts w:ascii="宋体" w:hAnsi="宋体"/>
                <w:sz w:val="20"/>
              </w:rPr>
            </w:pPr>
            <w:r>
              <w:rPr>
                <w:rFonts w:hint="eastAsia" w:ascii="宋体" w:hAnsi="宋体"/>
                <w:sz w:val="20"/>
              </w:rPr>
              <w:t>2009.09</w:t>
            </w:r>
          </w:p>
        </w:tc>
        <w:tc>
          <w:tcPr>
            <w:tcW w:w="3889" w:type="dxa"/>
            <w:gridSpan w:val="3"/>
            <w:vAlign w:val="center"/>
          </w:tcPr>
          <w:p>
            <w:pPr>
              <w:jc w:val="center"/>
              <w:rPr>
                <w:rFonts w:ascii="宋体" w:hAnsi="宋体"/>
                <w:sz w:val="20"/>
              </w:rPr>
            </w:pPr>
            <w:r>
              <w:rPr>
                <w:rFonts w:hint="eastAsia" w:ascii="宋体" w:hAnsi="宋体"/>
                <w:sz w:val="20"/>
              </w:rPr>
              <w:t>黑龙江工程学院，数学系</w:t>
            </w:r>
          </w:p>
        </w:tc>
        <w:tc>
          <w:tcPr>
            <w:tcW w:w="2552" w:type="dxa"/>
            <w:gridSpan w:val="3"/>
            <w:vAlign w:val="center"/>
          </w:tcPr>
          <w:p>
            <w:pPr>
              <w:jc w:val="center"/>
              <w:rPr>
                <w:rFonts w:ascii="宋体" w:hAnsi="宋体"/>
                <w:sz w:val="20"/>
              </w:rPr>
            </w:pPr>
            <w:r>
              <w:rPr>
                <w:rFonts w:hint="eastAsia" w:ascii="宋体" w:hAnsi="宋体"/>
                <w:sz w:val="20"/>
              </w:rPr>
              <w:t>助教，教师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rPr>
            </w:pPr>
            <w:r>
              <w:rPr>
                <w:rFonts w:hint="eastAsia" w:ascii="宋体" w:hAnsi="宋体"/>
                <w:sz w:val="20"/>
              </w:rPr>
              <w:t>2009.09</w:t>
            </w:r>
          </w:p>
        </w:tc>
        <w:tc>
          <w:tcPr>
            <w:tcW w:w="1590" w:type="dxa"/>
            <w:gridSpan w:val="3"/>
            <w:vAlign w:val="center"/>
          </w:tcPr>
          <w:p>
            <w:pPr>
              <w:jc w:val="center"/>
              <w:rPr>
                <w:rFonts w:ascii="宋体" w:hAnsi="宋体"/>
                <w:sz w:val="20"/>
              </w:rPr>
            </w:pPr>
            <w:r>
              <w:rPr>
                <w:rFonts w:hint="eastAsia" w:ascii="宋体" w:hAnsi="宋体"/>
                <w:sz w:val="20"/>
              </w:rPr>
              <w:t>2013.09</w:t>
            </w:r>
          </w:p>
        </w:tc>
        <w:tc>
          <w:tcPr>
            <w:tcW w:w="3889" w:type="dxa"/>
            <w:gridSpan w:val="3"/>
            <w:vAlign w:val="center"/>
          </w:tcPr>
          <w:p>
            <w:pPr>
              <w:jc w:val="center"/>
              <w:rPr>
                <w:rFonts w:ascii="宋体" w:hAnsi="宋体"/>
                <w:sz w:val="20"/>
              </w:rPr>
            </w:pPr>
            <w:r>
              <w:rPr>
                <w:rFonts w:hint="eastAsia" w:ascii="宋体" w:hAnsi="宋体"/>
                <w:sz w:val="20"/>
              </w:rPr>
              <w:t>黑龙江工程学院，数学系</w:t>
            </w:r>
          </w:p>
        </w:tc>
        <w:tc>
          <w:tcPr>
            <w:tcW w:w="2552" w:type="dxa"/>
            <w:gridSpan w:val="3"/>
            <w:vAlign w:val="center"/>
          </w:tcPr>
          <w:p>
            <w:pPr>
              <w:jc w:val="center"/>
              <w:rPr>
                <w:rFonts w:ascii="宋体" w:hAnsi="宋体"/>
                <w:sz w:val="20"/>
              </w:rPr>
            </w:pPr>
            <w:r>
              <w:rPr>
                <w:rFonts w:hint="eastAsia" w:ascii="宋体" w:hAnsi="宋体"/>
                <w:sz w:val="20"/>
              </w:rPr>
              <w:t>讲师，教师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rPr>
            </w:pPr>
            <w:r>
              <w:rPr>
                <w:rFonts w:hint="eastAsia" w:ascii="宋体" w:hAnsi="宋体"/>
                <w:sz w:val="20"/>
              </w:rPr>
              <w:t>2013.09</w:t>
            </w:r>
          </w:p>
        </w:tc>
        <w:tc>
          <w:tcPr>
            <w:tcW w:w="1590" w:type="dxa"/>
            <w:gridSpan w:val="3"/>
            <w:vAlign w:val="center"/>
          </w:tcPr>
          <w:p>
            <w:pPr>
              <w:jc w:val="center"/>
              <w:rPr>
                <w:rFonts w:ascii="宋体" w:hAnsi="宋体"/>
                <w:sz w:val="20"/>
              </w:rPr>
            </w:pPr>
            <w:r>
              <w:rPr>
                <w:rFonts w:hint="eastAsia" w:ascii="宋体" w:hAnsi="宋体"/>
                <w:sz w:val="20"/>
              </w:rPr>
              <w:t>2018.09</w:t>
            </w:r>
          </w:p>
        </w:tc>
        <w:tc>
          <w:tcPr>
            <w:tcW w:w="3889" w:type="dxa"/>
            <w:gridSpan w:val="3"/>
            <w:vAlign w:val="center"/>
          </w:tcPr>
          <w:p>
            <w:pPr>
              <w:jc w:val="center"/>
              <w:rPr>
                <w:rFonts w:ascii="宋体" w:hAnsi="宋体"/>
                <w:sz w:val="20"/>
              </w:rPr>
            </w:pPr>
            <w:r>
              <w:rPr>
                <w:rFonts w:hint="eastAsia" w:ascii="宋体" w:hAnsi="宋体"/>
                <w:sz w:val="20"/>
              </w:rPr>
              <w:t>黑龙江工程学院，数学系</w:t>
            </w:r>
          </w:p>
        </w:tc>
        <w:tc>
          <w:tcPr>
            <w:tcW w:w="2552" w:type="dxa"/>
            <w:gridSpan w:val="3"/>
            <w:vAlign w:val="center"/>
          </w:tcPr>
          <w:p>
            <w:pPr>
              <w:jc w:val="center"/>
              <w:rPr>
                <w:rFonts w:ascii="宋体" w:hAnsi="宋体"/>
                <w:sz w:val="20"/>
              </w:rPr>
            </w:pPr>
            <w:r>
              <w:rPr>
                <w:rFonts w:hint="eastAsia" w:ascii="宋体" w:hAnsi="宋体"/>
                <w:sz w:val="20"/>
              </w:rPr>
              <w:t>副教授，教师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rPr>
            </w:pPr>
            <w:r>
              <w:rPr>
                <w:rFonts w:hint="eastAsia" w:ascii="宋体" w:hAnsi="宋体"/>
                <w:sz w:val="20"/>
              </w:rPr>
              <w:t>2018.09</w:t>
            </w:r>
          </w:p>
        </w:tc>
        <w:tc>
          <w:tcPr>
            <w:tcW w:w="1590" w:type="dxa"/>
            <w:gridSpan w:val="3"/>
            <w:vAlign w:val="center"/>
          </w:tcPr>
          <w:p>
            <w:pPr>
              <w:jc w:val="center"/>
              <w:rPr>
                <w:rFonts w:ascii="宋体" w:hAnsi="宋体"/>
                <w:sz w:val="20"/>
              </w:rPr>
            </w:pPr>
            <w:r>
              <w:rPr>
                <w:rFonts w:hint="eastAsia" w:ascii="宋体" w:hAnsi="宋体"/>
                <w:sz w:val="20"/>
              </w:rPr>
              <w:t>至今</w:t>
            </w:r>
          </w:p>
        </w:tc>
        <w:tc>
          <w:tcPr>
            <w:tcW w:w="3889" w:type="dxa"/>
            <w:gridSpan w:val="3"/>
            <w:vAlign w:val="center"/>
          </w:tcPr>
          <w:p>
            <w:pPr>
              <w:jc w:val="center"/>
              <w:rPr>
                <w:rFonts w:ascii="宋体" w:hAnsi="宋体"/>
                <w:sz w:val="20"/>
              </w:rPr>
            </w:pPr>
            <w:r>
              <w:rPr>
                <w:rFonts w:hint="eastAsia" w:ascii="宋体" w:hAnsi="宋体"/>
                <w:sz w:val="20"/>
              </w:rPr>
              <w:t>黑龙江工程学院，理学院</w:t>
            </w:r>
          </w:p>
        </w:tc>
        <w:tc>
          <w:tcPr>
            <w:tcW w:w="2552" w:type="dxa"/>
            <w:gridSpan w:val="3"/>
            <w:vAlign w:val="center"/>
          </w:tcPr>
          <w:p>
            <w:pPr>
              <w:jc w:val="center"/>
              <w:rPr>
                <w:rFonts w:ascii="宋体" w:hAnsi="宋体"/>
                <w:sz w:val="20"/>
              </w:rPr>
            </w:pPr>
            <w:r>
              <w:rPr>
                <w:rFonts w:hint="eastAsia" w:ascii="宋体" w:hAnsi="宋体"/>
                <w:sz w:val="20"/>
              </w:rPr>
              <w:t>教授，教师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rPr>
            </w:pPr>
            <w:r>
              <w:rPr>
                <w:rFonts w:hint="eastAsia" w:ascii="宋体" w:hAnsi="宋体"/>
                <w:sz w:val="20"/>
              </w:rPr>
              <w:t>2020.04</w:t>
            </w:r>
          </w:p>
        </w:tc>
        <w:tc>
          <w:tcPr>
            <w:tcW w:w="1590" w:type="dxa"/>
            <w:gridSpan w:val="3"/>
            <w:vAlign w:val="center"/>
          </w:tcPr>
          <w:p>
            <w:pPr>
              <w:jc w:val="center"/>
              <w:rPr>
                <w:rFonts w:ascii="宋体" w:hAnsi="宋体"/>
                <w:sz w:val="20"/>
              </w:rPr>
            </w:pPr>
            <w:r>
              <w:rPr>
                <w:rFonts w:hint="eastAsia" w:ascii="宋体" w:hAnsi="宋体"/>
                <w:sz w:val="20"/>
              </w:rPr>
              <w:t>2023.12</w:t>
            </w:r>
          </w:p>
        </w:tc>
        <w:tc>
          <w:tcPr>
            <w:tcW w:w="3889" w:type="dxa"/>
            <w:gridSpan w:val="3"/>
            <w:vAlign w:val="center"/>
          </w:tcPr>
          <w:p>
            <w:pPr>
              <w:jc w:val="center"/>
              <w:rPr>
                <w:rFonts w:ascii="宋体" w:hAnsi="宋体"/>
                <w:sz w:val="20"/>
              </w:rPr>
            </w:pPr>
            <w:r>
              <w:rPr>
                <w:rFonts w:hint="eastAsia" w:ascii="宋体" w:hAnsi="宋体"/>
                <w:sz w:val="20"/>
              </w:rPr>
              <w:t>黑龙江工程学院，理学院</w:t>
            </w:r>
          </w:p>
        </w:tc>
        <w:tc>
          <w:tcPr>
            <w:tcW w:w="2552" w:type="dxa"/>
            <w:gridSpan w:val="3"/>
            <w:vAlign w:val="center"/>
          </w:tcPr>
          <w:p>
            <w:pPr>
              <w:jc w:val="center"/>
              <w:rPr>
                <w:rFonts w:ascii="宋体" w:hAnsi="宋体"/>
                <w:sz w:val="20"/>
              </w:rPr>
            </w:pPr>
            <w:r>
              <w:rPr>
                <w:rFonts w:hint="eastAsia" w:ascii="宋体" w:hAnsi="宋体"/>
                <w:sz w:val="20"/>
              </w:rPr>
              <w:t>教授，理学院副院长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tcBorders>
              <w:bottom w:val="single" w:color="auto" w:sz="4" w:space="0"/>
            </w:tcBorders>
            <w:vAlign w:val="center"/>
          </w:tcPr>
          <w:p>
            <w:pPr>
              <w:jc w:val="center"/>
              <w:rPr>
                <w:rFonts w:ascii="宋体" w:hAnsi="宋体"/>
                <w:sz w:val="20"/>
              </w:rPr>
            </w:pPr>
            <w:r>
              <w:rPr>
                <w:rFonts w:hint="eastAsia" w:ascii="宋体" w:hAnsi="宋体"/>
                <w:sz w:val="20"/>
              </w:rPr>
              <w:t>2023.12</w:t>
            </w:r>
          </w:p>
        </w:tc>
        <w:tc>
          <w:tcPr>
            <w:tcW w:w="1590" w:type="dxa"/>
            <w:gridSpan w:val="3"/>
            <w:tcBorders>
              <w:bottom w:val="single" w:color="auto" w:sz="4" w:space="0"/>
            </w:tcBorders>
            <w:vAlign w:val="center"/>
          </w:tcPr>
          <w:p>
            <w:pPr>
              <w:jc w:val="center"/>
              <w:rPr>
                <w:rFonts w:ascii="宋体" w:hAnsi="宋体"/>
                <w:sz w:val="20"/>
              </w:rPr>
            </w:pPr>
            <w:r>
              <w:rPr>
                <w:rFonts w:hint="eastAsia" w:ascii="宋体" w:hAnsi="宋体"/>
                <w:sz w:val="20"/>
              </w:rPr>
              <w:t>至今</w:t>
            </w:r>
          </w:p>
        </w:tc>
        <w:tc>
          <w:tcPr>
            <w:tcW w:w="3889" w:type="dxa"/>
            <w:gridSpan w:val="3"/>
            <w:tcBorders>
              <w:bottom w:val="single" w:color="auto" w:sz="4" w:space="0"/>
            </w:tcBorders>
            <w:vAlign w:val="center"/>
          </w:tcPr>
          <w:p>
            <w:pPr>
              <w:jc w:val="center"/>
              <w:rPr>
                <w:rFonts w:ascii="宋体" w:hAnsi="宋体"/>
                <w:sz w:val="20"/>
              </w:rPr>
            </w:pPr>
            <w:r>
              <w:rPr>
                <w:rFonts w:hint="eastAsia" w:ascii="宋体" w:hAnsi="宋体"/>
                <w:sz w:val="20"/>
              </w:rPr>
              <w:t>黑龙江工程学院，理学院</w:t>
            </w:r>
          </w:p>
        </w:tc>
        <w:tc>
          <w:tcPr>
            <w:tcW w:w="2552" w:type="dxa"/>
            <w:gridSpan w:val="3"/>
            <w:tcBorders>
              <w:bottom w:val="single" w:color="auto" w:sz="4" w:space="0"/>
            </w:tcBorders>
            <w:vAlign w:val="center"/>
          </w:tcPr>
          <w:p>
            <w:pPr>
              <w:jc w:val="center"/>
              <w:rPr>
                <w:rFonts w:ascii="宋体" w:hAnsi="宋体"/>
                <w:sz w:val="20"/>
              </w:rPr>
            </w:pPr>
            <w:r>
              <w:rPr>
                <w:rFonts w:hint="eastAsia" w:ascii="宋体" w:hAnsi="宋体"/>
                <w:sz w:val="20"/>
              </w:rPr>
              <w:t>教授，理学院院长</w:t>
            </w:r>
          </w:p>
        </w:tc>
      </w:tr>
    </w:tbl>
    <w:p>
      <w:pPr>
        <w:adjustRightInd w:val="0"/>
        <w:spacing w:line="660" w:lineRule="atLeast"/>
        <w:rPr>
          <w:rFonts w:ascii="仿宋" w:hAnsi="仿宋" w:eastAsia="仿宋"/>
          <w:b/>
          <w:bCs/>
          <w:sz w:val="28"/>
          <w:szCs w:val="28"/>
        </w:rPr>
      </w:pPr>
    </w:p>
    <w:p>
      <w:pPr>
        <w:widowControl/>
        <w:jc w:val="left"/>
        <w:rPr>
          <w:rFonts w:ascii="仿宋" w:hAnsi="仿宋" w:eastAsia="仿宋"/>
          <w:sz w:val="28"/>
        </w:rPr>
      </w:pPr>
    </w:p>
    <w:p>
      <w:pPr>
        <w:widowControl/>
        <w:jc w:val="left"/>
        <w:rPr>
          <w:rFonts w:ascii="仿宋" w:hAnsi="仿宋" w:eastAsia="仿宋"/>
          <w:sz w:val="28"/>
        </w:rPr>
      </w:pPr>
    </w:p>
    <w:p>
      <w:pPr>
        <w:adjustRightInd w:val="0"/>
        <w:spacing w:line="660" w:lineRule="atLeast"/>
        <w:rPr>
          <w:rFonts w:ascii="仿宋" w:hAnsi="仿宋" w:eastAsia="仿宋"/>
          <w:b/>
          <w:bCs/>
          <w:sz w:val="28"/>
          <w:szCs w:val="28"/>
        </w:rPr>
      </w:pPr>
      <w:r>
        <w:rPr>
          <w:rFonts w:ascii="仿宋" w:hAnsi="仿宋" w:eastAsia="仿宋"/>
          <w:b/>
          <w:bCs/>
          <w:sz w:val="28"/>
          <w:szCs w:val="28"/>
        </w:rPr>
        <w:t>2</w:t>
      </w:r>
      <w:r>
        <w:rPr>
          <w:rFonts w:hint="eastAsia" w:ascii="仿宋" w:hAnsi="仿宋" w:eastAsia="仿宋"/>
          <w:b/>
          <w:bCs/>
          <w:sz w:val="28"/>
          <w:szCs w:val="28"/>
        </w:rPr>
        <w:t>.获硕导资格及培养硕士生情况（申报博导资格填写）</w:t>
      </w:r>
    </w:p>
    <w:tbl>
      <w:tblPr>
        <w:tblStyle w:val="6"/>
        <w:tblW w:w="9924"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211"/>
        <w:gridCol w:w="261"/>
        <w:gridCol w:w="1581"/>
        <w:gridCol w:w="3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numPr>
                <w:ilvl w:val="0"/>
                <w:numId w:val="1"/>
              </w:numPr>
              <w:rPr>
                <w:rFonts w:eastAsia="仿宋_GB2312"/>
                <w:b/>
                <w:bCs/>
                <w:sz w:val="28"/>
                <w:szCs w:val="28"/>
              </w:rPr>
            </w:pPr>
            <w:bookmarkStart w:id="4" w:name="_Hlk71635230"/>
            <w:r>
              <w:rPr>
                <w:rFonts w:hint="eastAsia" w:ascii="仿宋" w:hAnsi="仿宋" w:eastAsia="仿宋"/>
                <w:b/>
                <w:bCs/>
                <w:sz w:val="28"/>
                <w:szCs w:val="28"/>
              </w:rPr>
              <w:t>获硕导资格情况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2490" w:type="dxa"/>
            <w:vAlign w:val="center"/>
          </w:tcPr>
          <w:p>
            <w:pPr>
              <w:adjustRightInd w:val="0"/>
              <w:spacing w:line="240" w:lineRule="atLeast"/>
              <w:jc w:val="center"/>
              <w:rPr>
                <w:rFonts w:ascii="仿宋" w:hAnsi="仿宋" w:eastAsia="仿宋"/>
                <w:bCs/>
                <w:kern w:val="0"/>
                <w:sz w:val="20"/>
              </w:rPr>
            </w:pPr>
            <w:r>
              <w:rPr>
                <w:rFonts w:hint="eastAsia" w:ascii="仿宋" w:hAnsi="仿宋" w:eastAsia="仿宋"/>
                <w:bCs/>
                <w:sz w:val="24"/>
              </w:rPr>
              <w:t>获硕导资格年月</w:t>
            </w:r>
          </w:p>
        </w:tc>
        <w:tc>
          <w:tcPr>
            <w:tcW w:w="2211" w:type="dxa"/>
            <w:vAlign w:val="center"/>
          </w:tcPr>
          <w:p>
            <w:pPr>
              <w:adjustRightInd w:val="0"/>
              <w:spacing w:line="440" w:lineRule="exact"/>
              <w:jc w:val="center"/>
              <w:rPr>
                <w:rFonts w:ascii="仿宋" w:hAnsi="仿宋" w:eastAsia="仿宋"/>
                <w:bCs/>
                <w:kern w:val="0"/>
                <w:sz w:val="20"/>
              </w:rPr>
            </w:pPr>
            <w:r>
              <w:rPr>
                <w:rFonts w:hint="eastAsia" w:ascii="仿宋" w:hAnsi="仿宋" w:eastAsia="仿宋"/>
                <w:bCs/>
                <w:kern w:val="0"/>
                <w:sz w:val="20"/>
              </w:rPr>
              <w:t>2021年9月</w:t>
            </w:r>
          </w:p>
        </w:tc>
        <w:tc>
          <w:tcPr>
            <w:tcW w:w="1842" w:type="dxa"/>
            <w:gridSpan w:val="2"/>
            <w:vAlign w:val="center"/>
          </w:tcPr>
          <w:p>
            <w:pPr>
              <w:adjustRightInd w:val="0"/>
              <w:spacing w:line="240" w:lineRule="atLeast"/>
              <w:jc w:val="center"/>
              <w:rPr>
                <w:rFonts w:ascii="仿宋" w:hAnsi="仿宋" w:eastAsia="仿宋"/>
                <w:bCs/>
                <w:kern w:val="0"/>
                <w:sz w:val="20"/>
              </w:rPr>
            </w:pPr>
            <w:r>
              <w:rPr>
                <w:rFonts w:hint="eastAsia" w:ascii="仿宋" w:hAnsi="仿宋" w:eastAsia="仿宋"/>
                <w:bCs/>
                <w:sz w:val="24"/>
              </w:rPr>
              <w:t>所在学科</w:t>
            </w:r>
          </w:p>
        </w:tc>
        <w:tc>
          <w:tcPr>
            <w:tcW w:w="3381" w:type="dxa"/>
            <w:vAlign w:val="center"/>
          </w:tcPr>
          <w:p>
            <w:pPr>
              <w:adjustRightInd w:val="0"/>
              <w:spacing w:line="440" w:lineRule="exact"/>
              <w:jc w:val="center"/>
              <w:rPr>
                <w:rFonts w:ascii="仿宋" w:hAnsi="仿宋" w:eastAsia="仿宋"/>
                <w:bCs/>
                <w:kern w:val="0"/>
                <w:sz w:val="20"/>
              </w:rPr>
            </w:pPr>
            <w:r>
              <w:rPr>
                <w:rFonts w:hint="eastAsia" w:ascii="仿宋" w:hAnsi="仿宋" w:eastAsia="仿宋"/>
                <w:bCs/>
                <w:kern w:val="0"/>
                <w:sz w:val="20"/>
              </w:rPr>
              <w:t>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numPr>
                <w:ilvl w:val="0"/>
                <w:numId w:val="1"/>
              </w:numPr>
              <w:rPr>
                <w:rFonts w:eastAsia="仿宋_GB2312"/>
                <w:b/>
                <w:bCs/>
                <w:sz w:val="28"/>
                <w:szCs w:val="28"/>
              </w:rPr>
            </w:pPr>
            <w:r>
              <w:rPr>
                <w:rFonts w:hint="eastAsia" w:ascii="仿宋" w:hAnsi="仿宋" w:eastAsia="仿宋"/>
                <w:b/>
                <w:bCs/>
                <w:sz w:val="28"/>
                <w:szCs w:val="28"/>
              </w:rPr>
              <w:t>近五年培养研究生并获得学位情况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年度</w:t>
            </w:r>
          </w:p>
        </w:tc>
        <w:tc>
          <w:tcPr>
            <w:tcW w:w="4962" w:type="dxa"/>
            <w:gridSpan w:val="2"/>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获学位人数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0"/>
              </w:rPr>
            </w:pPr>
          </w:p>
        </w:tc>
        <w:tc>
          <w:tcPr>
            <w:tcW w:w="4962" w:type="dxa"/>
            <w:gridSpan w:val="2"/>
            <w:vAlign w:val="center"/>
          </w:tcPr>
          <w:p>
            <w:pPr>
              <w:adjustRightInd w:val="0"/>
              <w:spacing w:line="440" w:lineRule="exact"/>
              <w:jc w:val="center"/>
              <w:rPr>
                <w:rFonts w:ascii="仿宋" w:hAnsi="仿宋" w:eastAsia="仿宋"/>
                <w:bCs/>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0"/>
              </w:rPr>
            </w:pPr>
          </w:p>
        </w:tc>
        <w:tc>
          <w:tcPr>
            <w:tcW w:w="4962" w:type="dxa"/>
            <w:gridSpan w:val="2"/>
            <w:vAlign w:val="center"/>
          </w:tcPr>
          <w:p>
            <w:pPr>
              <w:adjustRightInd w:val="0"/>
              <w:spacing w:line="440" w:lineRule="exact"/>
              <w:jc w:val="center"/>
              <w:rPr>
                <w:rFonts w:ascii="仿宋" w:hAnsi="仿宋" w:eastAsia="仿宋"/>
                <w:bCs/>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rPr>
                <w:rFonts w:eastAsia="仿宋_GB2312"/>
                <w:b/>
                <w:bCs/>
                <w:sz w:val="28"/>
                <w:szCs w:val="28"/>
              </w:rPr>
            </w:pPr>
            <w:r>
              <w:rPr>
                <w:rFonts w:ascii="仿宋" w:hAnsi="仿宋" w:eastAsia="仿宋"/>
                <w:b/>
                <w:bCs/>
                <w:sz w:val="28"/>
                <w:szCs w:val="28"/>
              </w:rPr>
              <w:t>③</w:t>
            </w:r>
            <w:bookmarkStart w:id="5" w:name="_Hlk71558071"/>
            <w:r>
              <w:rPr>
                <w:rFonts w:hint="eastAsia" w:ascii="仿宋" w:hAnsi="仿宋" w:eastAsia="仿宋"/>
                <w:b/>
                <w:bCs/>
                <w:sz w:val="28"/>
                <w:szCs w:val="28"/>
              </w:rPr>
              <w:t>协助指导博士生的经历并曾参与研究生课程教学情况</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9924" w:type="dxa"/>
            <w:gridSpan w:val="5"/>
          </w:tcPr>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80" w:lineRule="auto"/>
              <w:ind w:firstLine="5275" w:firstLineChars="2198"/>
              <w:rPr>
                <w:rFonts w:ascii="仿宋" w:hAnsi="仿宋" w:eastAsia="仿宋"/>
                <w:bCs/>
                <w:kern w:val="0"/>
                <w:sz w:val="24"/>
              </w:rPr>
            </w:pPr>
            <w:r>
              <w:rPr>
                <w:rFonts w:hint="eastAsia" w:ascii="仿宋" w:hAnsi="仿宋" w:eastAsia="仿宋"/>
                <w:bCs/>
                <w:kern w:val="0"/>
                <w:sz w:val="24"/>
              </w:rPr>
              <w:t xml:space="preserve">认定人签字： </w:t>
            </w:r>
          </w:p>
        </w:tc>
      </w:tr>
      <w:bookmarkEnd w:id="4"/>
    </w:tbl>
    <w:p>
      <w:pPr>
        <w:adjustRightInd w:val="0"/>
        <w:spacing w:line="660" w:lineRule="atLeast"/>
        <w:jc w:val="left"/>
        <w:rPr>
          <w:rFonts w:ascii="仿宋" w:hAnsi="仿宋" w:eastAsia="仿宋"/>
          <w:b/>
          <w:bCs/>
          <w:sz w:val="28"/>
          <w:szCs w:val="28"/>
        </w:rPr>
      </w:pPr>
      <w:bookmarkStart w:id="6" w:name="_Hlk71636369"/>
      <w:r>
        <w:rPr>
          <w:rFonts w:ascii="仿宋" w:hAnsi="仿宋" w:eastAsia="仿宋"/>
          <w:b/>
          <w:bCs/>
          <w:sz w:val="28"/>
          <w:szCs w:val="28"/>
        </w:rPr>
        <w:t>3</w:t>
      </w:r>
      <w:r>
        <w:rPr>
          <w:rFonts w:hint="eastAsia" w:ascii="仿宋" w:hAnsi="仿宋" w:eastAsia="仿宋"/>
          <w:b/>
          <w:bCs/>
          <w:sz w:val="28"/>
          <w:szCs w:val="28"/>
        </w:rPr>
        <w:t>.近五年最具代表性</w:t>
      </w:r>
      <w:bookmarkStart w:id="7" w:name="_Hlk71700584"/>
      <w:r>
        <w:rPr>
          <w:rFonts w:hint="eastAsia" w:ascii="仿宋" w:hAnsi="仿宋" w:eastAsia="仿宋"/>
          <w:b/>
          <w:bCs/>
          <w:sz w:val="28"/>
          <w:szCs w:val="28"/>
        </w:rPr>
        <w:t>科研成果</w:t>
      </w:r>
      <w:bookmarkEnd w:id="7"/>
      <w:r>
        <w:rPr>
          <w:rFonts w:hint="eastAsia" w:ascii="仿宋" w:hAnsi="仿宋" w:eastAsia="仿宋"/>
          <w:b/>
          <w:bCs/>
          <w:sz w:val="28"/>
          <w:szCs w:val="28"/>
        </w:rPr>
        <w:t>（限填五项）</w:t>
      </w:r>
    </w:p>
    <w:tbl>
      <w:tblPr>
        <w:tblStyle w:val="6"/>
        <w:tblW w:w="9924"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2976"/>
        <w:gridCol w:w="709"/>
        <w:gridCol w:w="1224"/>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成果（</w:t>
            </w:r>
            <w:bookmarkStart w:id="8" w:name="_Hlk71700967"/>
            <w:r>
              <w:rPr>
                <w:rFonts w:hint="eastAsia" w:ascii="仿宋" w:hAnsi="仿宋" w:eastAsia="仿宋"/>
                <w:bCs/>
                <w:sz w:val="24"/>
              </w:rPr>
              <w:t>学术论文、专著、获奖、专利</w:t>
            </w:r>
            <w:bookmarkEnd w:id="8"/>
            <w:r>
              <w:rPr>
                <w:rFonts w:hint="eastAsia" w:ascii="仿宋" w:hAnsi="仿宋" w:eastAsia="仿宋"/>
                <w:bCs/>
                <w:sz w:val="24"/>
              </w:rPr>
              <w:t>）名称</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发表期刊、出版社、颁发部门；时间（年月）</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22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级别、类别、成果转化</w:t>
            </w:r>
          </w:p>
        </w:tc>
        <w:tc>
          <w:tcPr>
            <w:tcW w:w="132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w:t>
            </w:r>
          </w:p>
        </w:tc>
        <w:tc>
          <w:tcPr>
            <w:tcW w:w="3261" w:type="dxa"/>
            <w:vAlign w:val="center"/>
          </w:tcPr>
          <w:p>
            <w:pPr>
              <w:adjustRightInd w:val="0"/>
              <w:spacing w:line="240" w:lineRule="atLeast"/>
              <w:jc w:val="center"/>
              <w:rPr>
                <w:rFonts w:eastAsia="仿宋"/>
                <w:bCs/>
                <w:sz w:val="24"/>
              </w:rPr>
            </w:pPr>
            <w:r>
              <w:rPr>
                <w:rFonts w:eastAsia="仿宋"/>
                <w:bCs/>
                <w:sz w:val="24"/>
              </w:rPr>
              <w:t>The stabilities of delay stochastic McKean-Vlasov</w:t>
            </w:r>
          </w:p>
          <w:p>
            <w:pPr>
              <w:adjustRightInd w:val="0"/>
              <w:spacing w:line="240" w:lineRule="atLeast"/>
              <w:jc w:val="center"/>
              <w:rPr>
                <w:rFonts w:eastAsia="仿宋"/>
                <w:bCs/>
                <w:sz w:val="24"/>
              </w:rPr>
            </w:pPr>
            <w:r>
              <w:rPr>
                <w:rFonts w:eastAsia="仿宋"/>
                <w:bCs/>
                <w:sz w:val="24"/>
              </w:rPr>
              <w:t>equations in the G-framework</w:t>
            </w:r>
          </w:p>
        </w:tc>
        <w:tc>
          <w:tcPr>
            <w:tcW w:w="2976" w:type="dxa"/>
            <w:vAlign w:val="center"/>
          </w:tcPr>
          <w:p>
            <w:pPr>
              <w:adjustRightInd w:val="0"/>
              <w:spacing w:line="240" w:lineRule="atLeast"/>
              <w:jc w:val="center"/>
              <w:rPr>
                <w:rFonts w:eastAsia="仿宋"/>
                <w:bCs/>
                <w:sz w:val="24"/>
              </w:rPr>
            </w:pPr>
            <w:r>
              <w:rPr>
                <w:rFonts w:hAnsi="仿宋" w:eastAsia="仿宋"/>
                <w:bCs/>
                <w:sz w:val="24"/>
              </w:rPr>
              <w:t>中国科学信息科学</w:t>
            </w:r>
            <w:r>
              <w:rPr>
                <w:rFonts w:eastAsia="仿宋"/>
                <w:bCs/>
                <w:sz w:val="24"/>
              </w:rPr>
              <w:t>2024</w:t>
            </w:r>
            <w:r>
              <w:rPr>
                <w:rFonts w:hAnsi="仿宋" w:eastAsia="仿宋"/>
                <w:bCs/>
                <w:sz w:val="24"/>
              </w:rPr>
              <w:t>年</w:t>
            </w:r>
            <w:r>
              <w:rPr>
                <w:rFonts w:eastAsia="仿宋"/>
                <w:bCs/>
                <w:sz w:val="24"/>
              </w:rPr>
              <w:t>5</w:t>
            </w:r>
            <w:r>
              <w:rPr>
                <w:rFonts w:hAnsi="仿宋" w:eastAsia="仿宋"/>
                <w:bCs/>
                <w:sz w:val="24"/>
              </w:rPr>
              <w:t>月接收</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1/2</w:t>
            </w:r>
          </w:p>
        </w:tc>
        <w:tc>
          <w:tcPr>
            <w:tcW w:w="122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SCI国内顶刊</w:t>
            </w:r>
          </w:p>
        </w:tc>
        <w:tc>
          <w:tcPr>
            <w:tcW w:w="132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w:t>
            </w:r>
          </w:p>
        </w:tc>
        <w:tc>
          <w:tcPr>
            <w:tcW w:w="3261" w:type="dxa"/>
            <w:vAlign w:val="center"/>
          </w:tcPr>
          <w:p>
            <w:pPr>
              <w:adjustRightInd w:val="0"/>
              <w:spacing w:line="240" w:lineRule="atLeast"/>
              <w:jc w:val="center"/>
              <w:rPr>
                <w:rFonts w:eastAsia="仿宋"/>
                <w:bCs/>
                <w:sz w:val="24"/>
              </w:rPr>
            </w:pPr>
            <w:r>
              <w:rPr>
                <w:rFonts w:eastAsia="仿宋"/>
                <w:bCs/>
                <w:sz w:val="24"/>
              </w:rPr>
              <w:t>Some stabilities of stochastic differential equations with delay in the</w:t>
            </w:r>
          </w:p>
          <w:p>
            <w:pPr>
              <w:adjustRightInd w:val="0"/>
              <w:spacing w:line="240" w:lineRule="atLeast"/>
              <w:jc w:val="center"/>
              <w:rPr>
                <w:rFonts w:eastAsia="仿宋"/>
                <w:bCs/>
                <w:sz w:val="24"/>
              </w:rPr>
            </w:pPr>
            <w:r>
              <w:rPr>
                <w:rFonts w:eastAsia="仿宋"/>
                <w:bCs/>
                <w:sz w:val="24"/>
              </w:rPr>
              <w:t>G-framework and Euler–Maruyama method</w:t>
            </w:r>
          </w:p>
        </w:tc>
        <w:tc>
          <w:tcPr>
            <w:tcW w:w="2976" w:type="dxa"/>
            <w:vAlign w:val="center"/>
          </w:tcPr>
          <w:p>
            <w:pPr>
              <w:adjustRightInd w:val="0"/>
              <w:spacing w:line="240" w:lineRule="atLeast"/>
              <w:jc w:val="center"/>
              <w:rPr>
                <w:rFonts w:eastAsia="仿宋"/>
                <w:bCs/>
                <w:sz w:val="24"/>
              </w:rPr>
            </w:pPr>
            <w:r>
              <w:rPr>
                <w:rFonts w:eastAsia="仿宋"/>
                <w:bCs/>
                <w:sz w:val="24"/>
              </w:rPr>
              <w:t>Journal of Computational and Applied Mathematics 446 (2024) 115856</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1/2</w:t>
            </w:r>
          </w:p>
        </w:tc>
        <w:tc>
          <w:tcPr>
            <w:tcW w:w="122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SCI国际知名期刊（中科院2区）</w:t>
            </w:r>
          </w:p>
        </w:tc>
        <w:tc>
          <w:tcPr>
            <w:tcW w:w="132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4"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3</w:t>
            </w:r>
          </w:p>
        </w:tc>
        <w:tc>
          <w:tcPr>
            <w:tcW w:w="3261" w:type="dxa"/>
            <w:vAlign w:val="center"/>
          </w:tcPr>
          <w:p>
            <w:pPr>
              <w:adjustRightInd w:val="0"/>
              <w:spacing w:line="240" w:lineRule="atLeast"/>
              <w:jc w:val="center"/>
              <w:rPr>
                <w:rFonts w:eastAsia="仿宋"/>
                <w:bCs/>
                <w:sz w:val="24"/>
              </w:rPr>
            </w:pPr>
            <w:r>
              <w:rPr>
                <w:rFonts w:eastAsia="仿宋"/>
                <w:bCs/>
                <w:sz w:val="24"/>
              </w:rPr>
              <w:t>Practical stability of the analytical and numerical solutions of stochastic</w:t>
            </w:r>
          </w:p>
          <w:p>
            <w:pPr>
              <w:adjustRightInd w:val="0"/>
              <w:spacing w:line="240" w:lineRule="atLeast"/>
              <w:jc w:val="center"/>
              <w:rPr>
                <w:rFonts w:eastAsia="仿宋"/>
                <w:bCs/>
                <w:sz w:val="24"/>
              </w:rPr>
            </w:pPr>
            <w:r>
              <w:rPr>
                <w:rFonts w:eastAsia="仿宋"/>
                <w:bCs/>
                <w:sz w:val="24"/>
              </w:rPr>
              <w:t>delay differential equations driven by G-Brownian motion via some novel</w:t>
            </w:r>
          </w:p>
          <w:p>
            <w:pPr>
              <w:adjustRightInd w:val="0"/>
              <w:spacing w:line="240" w:lineRule="atLeast"/>
              <w:jc w:val="center"/>
              <w:rPr>
                <w:rFonts w:eastAsia="仿宋"/>
                <w:bCs/>
                <w:sz w:val="24"/>
              </w:rPr>
            </w:pPr>
            <w:r>
              <w:rPr>
                <w:rFonts w:eastAsia="仿宋"/>
                <w:bCs/>
                <w:sz w:val="24"/>
              </w:rPr>
              <w:t>techniques</w:t>
            </w:r>
          </w:p>
        </w:tc>
        <w:tc>
          <w:tcPr>
            <w:tcW w:w="2976" w:type="dxa"/>
            <w:vAlign w:val="center"/>
          </w:tcPr>
          <w:p>
            <w:pPr>
              <w:adjustRightInd w:val="0"/>
              <w:spacing w:line="240" w:lineRule="atLeast"/>
              <w:jc w:val="center"/>
              <w:rPr>
                <w:rFonts w:eastAsia="仿宋"/>
                <w:bCs/>
                <w:sz w:val="24"/>
              </w:rPr>
            </w:pPr>
            <w:r>
              <w:rPr>
                <w:rFonts w:eastAsia="仿宋"/>
                <w:bCs/>
                <w:sz w:val="24"/>
              </w:rPr>
              <w:t>Chaos, Solitons and Fractals 183 (2024) 114920</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1/2</w:t>
            </w:r>
          </w:p>
        </w:tc>
        <w:tc>
          <w:tcPr>
            <w:tcW w:w="122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SCI国际知名期刊（中科院1区）</w:t>
            </w:r>
          </w:p>
        </w:tc>
        <w:tc>
          <w:tcPr>
            <w:tcW w:w="132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2"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4</w:t>
            </w:r>
          </w:p>
        </w:tc>
        <w:tc>
          <w:tcPr>
            <w:tcW w:w="3261" w:type="dxa"/>
            <w:vAlign w:val="center"/>
          </w:tcPr>
          <w:p>
            <w:pPr>
              <w:adjustRightInd w:val="0"/>
              <w:spacing w:line="240" w:lineRule="atLeast"/>
              <w:jc w:val="center"/>
              <w:rPr>
                <w:rFonts w:eastAsia="仿宋"/>
                <w:bCs/>
                <w:sz w:val="24"/>
              </w:rPr>
            </w:pPr>
            <w:r>
              <w:rPr>
                <w:rFonts w:eastAsia="仿宋"/>
                <w:bCs/>
                <w:sz w:val="24"/>
              </w:rPr>
              <w:t>CONVERGENCE AND MEAN-SQUARE STABILITY OF</w:t>
            </w:r>
          </w:p>
          <w:p>
            <w:pPr>
              <w:adjustRightInd w:val="0"/>
              <w:spacing w:line="240" w:lineRule="atLeast"/>
              <w:jc w:val="center"/>
              <w:rPr>
                <w:rFonts w:eastAsia="仿宋"/>
                <w:bCs/>
                <w:sz w:val="24"/>
              </w:rPr>
            </w:pPr>
            <w:r>
              <w:rPr>
                <w:rFonts w:eastAsia="仿宋"/>
                <w:bCs/>
                <w:sz w:val="24"/>
              </w:rPr>
              <w:t>EXPONENTIAL EULER METHOD FOR SEMI-LINEAR</w:t>
            </w:r>
          </w:p>
          <w:p>
            <w:pPr>
              <w:adjustRightInd w:val="0"/>
              <w:spacing w:line="240" w:lineRule="atLeast"/>
              <w:jc w:val="center"/>
              <w:rPr>
                <w:rFonts w:eastAsia="仿宋"/>
                <w:bCs/>
                <w:sz w:val="24"/>
              </w:rPr>
            </w:pPr>
            <w:r>
              <w:rPr>
                <w:rFonts w:eastAsia="仿宋"/>
                <w:bCs/>
                <w:sz w:val="24"/>
              </w:rPr>
              <w:t>STOCHASTIC DELAY INTEGRO-DIFFERENTIAL EQUATIONS</w:t>
            </w:r>
          </w:p>
        </w:tc>
        <w:tc>
          <w:tcPr>
            <w:tcW w:w="2976" w:type="dxa"/>
            <w:vAlign w:val="center"/>
          </w:tcPr>
          <w:p>
            <w:pPr>
              <w:adjustRightInd w:val="0"/>
              <w:spacing w:line="240" w:lineRule="atLeast"/>
              <w:jc w:val="center"/>
              <w:rPr>
                <w:rFonts w:eastAsia="仿宋"/>
                <w:bCs/>
                <w:sz w:val="24"/>
              </w:rPr>
            </w:pPr>
            <w:r>
              <w:rPr>
                <w:rFonts w:eastAsia="仿宋"/>
                <w:bCs/>
                <w:sz w:val="24"/>
              </w:rPr>
              <w:t>Journal of Computational Mathematics</w:t>
            </w:r>
            <w:r>
              <w:rPr>
                <w:rFonts w:hAnsi="仿宋" w:eastAsia="仿宋"/>
                <w:bCs/>
                <w:sz w:val="24"/>
              </w:rPr>
              <w:t>，</w:t>
            </w:r>
            <w:r>
              <w:rPr>
                <w:rFonts w:eastAsia="仿宋"/>
                <w:bCs/>
                <w:sz w:val="24"/>
              </w:rPr>
              <w:t>Vol.40, No.2, 2022, 177–204</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独立作者</w:t>
            </w:r>
          </w:p>
        </w:tc>
        <w:tc>
          <w:tcPr>
            <w:tcW w:w="122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SCI国内TOP1期刊（中科院3区）</w:t>
            </w:r>
          </w:p>
        </w:tc>
        <w:tc>
          <w:tcPr>
            <w:tcW w:w="132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0" w:hRule="atLeast"/>
        </w:trPr>
        <w:tc>
          <w:tcPr>
            <w:tcW w:w="426" w:type="dxa"/>
            <w:vAlign w:val="center"/>
          </w:tcPr>
          <w:p>
            <w:pPr>
              <w:adjustRightInd w:val="0"/>
              <w:spacing w:line="440" w:lineRule="exact"/>
              <w:jc w:val="center"/>
              <w:rPr>
                <w:rFonts w:ascii="仿宋" w:hAnsi="仿宋" w:eastAsia="仿宋"/>
                <w:bCs/>
                <w:kern w:val="0"/>
                <w:sz w:val="20"/>
              </w:rPr>
            </w:pPr>
            <w:r>
              <w:rPr>
                <w:rFonts w:hint="eastAsia" w:ascii="仿宋" w:hAnsi="仿宋" w:eastAsia="仿宋"/>
                <w:bCs/>
                <w:kern w:val="0"/>
                <w:sz w:val="20"/>
              </w:rPr>
              <w:t>5</w:t>
            </w:r>
          </w:p>
        </w:tc>
        <w:tc>
          <w:tcPr>
            <w:tcW w:w="3261" w:type="dxa"/>
            <w:vAlign w:val="center"/>
          </w:tcPr>
          <w:p>
            <w:pPr>
              <w:adjustRightInd w:val="0"/>
              <w:spacing w:line="240" w:lineRule="atLeast"/>
              <w:jc w:val="center"/>
              <w:rPr>
                <w:rFonts w:eastAsia="仿宋"/>
                <w:bCs/>
                <w:sz w:val="24"/>
              </w:rPr>
            </w:pPr>
            <w:r>
              <w:rPr>
                <w:rFonts w:eastAsia="仿宋"/>
                <w:bCs/>
                <w:sz w:val="24"/>
              </w:rPr>
              <w:t>Discrete-time feedback stabilization for neutral stochastic functional</w:t>
            </w:r>
          </w:p>
          <w:p>
            <w:pPr>
              <w:adjustRightInd w:val="0"/>
              <w:spacing w:line="240" w:lineRule="atLeast"/>
              <w:jc w:val="center"/>
              <w:rPr>
                <w:rFonts w:eastAsia="仿宋"/>
                <w:bCs/>
                <w:sz w:val="24"/>
              </w:rPr>
            </w:pPr>
            <w:r>
              <w:rPr>
                <w:rFonts w:eastAsia="仿宋"/>
                <w:bCs/>
                <w:sz w:val="24"/>
              </w:rPr>
              <w:t>differential equations driven by G-Lévy process</w:t>
            </w:r>
          </w:p>
        </w:tc>
        <w:tc>
          <w:tcPr>
            <w:tcW w:w="2976" w:type="dxa"/>
            <w:vAlign w:val="center"/>
          </w:tcPr>
          <w:p>
            <w:pPr>
              <w:adjustRightInd w:val="0"/>
              <w:spacing w:line="440" w:lineRule="exact"/>
              <w:jc w:val="center"/>
              <w:rPr>
                <w:rFonts w:eastAsia="仿宋"/>
                <w:bCs/>
                <w:sz w:val="24"/>
              </w:rPr>
            </w:pPr>
            <w:r>
              <w:rPr>
                <w:rFonts w:eastAsia="仿宋"/>
                <w:bCs/>
                <w:sz w:val="24"/>
              </w:rPr>
              <w:t>Chaos, Solitons and Fractals 166 (2023) 112981</w:t>
            </w:r>
          </w:p>
        </w:tc>
        <w:tc>
          <w:tcPr>
            <w:tcW w:w="709" w:type="dxa"/>
            <w:vAlign w:val="center"/>
          </w:tcPr>
          <w:p>
            <w:pPr>
              <w:adjustRightInd w:val="0"/>
              <w:spacing w:line="440" w:lineRule="exact"/>
              <w:jc w:val="center"/>
              <w:rPr>
                <w:rFonts w:ascii="仿宋" w:hAnsi="仿宋" w:eastAsia="仿宋"/>
                <w:bCs/>
                <w:kern w:val="0"/>
                <w:sz w:val="20"/>
              </w:rPr>
            </w:pPr>
            <w:r>
              <w:rPr>
                <w:rFonts w:hint="eastAsia" w:ascii="仿宋" w:hAnsi="仿宋" w:eastAsia="仿宋"/>
                <w:bCs/>
                <w:kern w:val="0"/>
                <w:sz w:val="20"/>
              </w:rPr>
              <w:t>1/2</w:t>
            </w:r>
          </w:p>
        </w:tc>
        <w:tc>
          <w:tcPr>
            <w:tcW w:w="1224" w:type="dxa"/>
            <w:vAlign w:val="center"/>
          </w:tcPr>
          <w:p>
            <w:pPr>
              <w:adjustRightInd w:val="0"/>
              <w:spacing w:line="440" w:lineRule="exact"/>
              <w:jc w:val="center"/>
              <w:rPr>
                <w:rFonts w:ascii="仿宋" w:hAnsi="仿宋" w:eastAsia="仿宋"/>
                <w:bCs/>
                <w:kern w:val="0"/>
                <w:sz w:val="20"/>
              </w:rPr>
            </w:pPr>
            <w:r>
              <w:rPr>
                <w:rFonts w:hint="eastAsia" w:ascii="仿宋" w:hAnsi="仿宋" w:eastAsia="仿宋"/>
                <w:bCs/>
                <w:sz w:val="24"/>
              </w:rPr>
              <w:t>SCI国际知名期刊（中科院1区）</w:t>
            </w:r>
          </w:p>
        </w:tc>
        <w:tc>
          <w:tcPr>
            <w:tcW w:w="1328" w:type="dxa"/>
            <w:vAlign w:val="center"/>
          </w:tcPr>
          <w:p>
            <w:pPr>
              <w:adjustRightInd w:val="0"/>
              <w:spacing w:line="440" w:lineRule="exact"/>
              <w:jc w:val="center"/>
              <w:rPr>
                <w:rFonts w:ascii="仿宋" w:hAnsi="仿宋" w:eastAsia="仿宋"/>
                <w:bCs/>
                <w:kern w:val="0"/>
                <w:sz w:val="20"/>
              </w:rPr>
            </w:pPr>
          </w:p>
        </w:tc>
      </w:tr>
    </w:tbl>
    <w:p>
      <w:pPr>
        <w:adjustRightInd w:val="0"/>
        <w:spacing w:line="660" w:lineRule="atLeast"/>
        <w:rPr>
          <w:rFonts w:ascii="仿宋" w:hAnsi="仿宋" w:eastAsia="仿宋"/>
          <w:b/>
          <w:bCs/>
          <w:sz w:val="28"/>
          <w:szCs w:val="28"/>
        </w:rPr>
      </w:pPr>
    </w:p>
    <w:p>
      <w:pPr>
        <w:widowControl/>
        <w:jc w:val="left"/>
        <w:rPr>
          <w:rFonts w:ascii="仿宋" w:hAnsi="仿宋" w:eastAsia="仿宋"/>
          <w:b/>
          <w:bCs/>
          <w:sz w:val="28"/>
          <w:szCs w:val="28"/>
        </w:rPr>
      </w:pPr>
      <w:r>
        <w:rPr>
          <w:rFonts w:ascii="仿宋" w:hAnsi="仿宋" w:eastAsia="仿宋"/>
          <w:b/>
          <w:bCs/>
          <w:sz w:val="28"/>
          <w:szCs w:val="28"/>
        </w:rPr>
        <w:br w:type="page"/>
      </w:r>
    </w:p>
    <w:p>
      <w:pPr>
        <w:adjustRightInd w:val="0"/>
        <w:spacing w:line="660" w:lineRule="atLeast"/>
        <w:rPr>
          <w:rFonts w:ascii="仿宋" w:hAnsi="仿宋" w:eastAsia="仿宋"/>
          <w:b/>
          <w:bCs/>
          <w:sz w:val="28"/>
          <w:szCs w:val="28"/>
        </w:rPr>
      </w:pPr>
      <w:r>
        <w:rPr>
          <w:rFonts w:ascii="仿宋" w:hAnsi="仿宋" w:eastAsia="仿宋"/>
          <w:b/>
          <w:bCs/>
          <w:sz w:val="28"/>
          <w:szCs w:val="28"/>
        </w:rPr>
        <w:t>4</w:t>
      </w:r>
      <w:r>
        <w:rPr>
          <w:rFonts w:hint="eastAsia" w:ascii="仿宋" w:hAnsi="仿宋" w:eastAsia="仿宋"/>
          <w:b/>
          <w:bCs/>
          <w:sz w:val="28"/>
          <w:szCs w:val="28"/>
        </w:rPr>
        <w:t>.近五年主要科研成果（限填十项且不与代表性成果重复）</w:t>
      </w:r>
    </w:p>
    <w:tbl>
      <w:tblPr>
        <w:tblStyle w:val="6"/>
        <w:tblW w:w="9924"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2976"/>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成果（学术论文、专著、获奖、专利）名称</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发表期刊、出版社、颁发部门；时间（年月）</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级别、类别、成果转化</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w:t>
            </w:r>
          </w:p>
        </w:tc>
        <w:tc>
          <w:tcPr>
            <w:tcW w:w="3261" w:type="dxa"/>
            <w:vAlign w:val="center"/>
          </w:tcPr>
          <w:p>
            <w:pPr>
              <w:spacing w:before="60" w:after="60"/>
              <w:jc w:val="center"/>
              <w:rPr>
                <w:rFonts w:ascii="宋体" w:hAnsi="宋体" w:cs="宋体"/>
                <w:color w:val="000000"/>
                <w:sz w:val="24"/>
              </w:rPr>
            </w:pPr>
            <w:r>
              <w:rPr>
                <w:sz w:val="24"/>
              </w:rPr>
              <w:t>Some Properties of Numerical Solutions for Semilinear Stochastic Delay Differential Equations Driven by G-Brownian Motion</w:t>
            </w:r>
          </w:p>
        </w:tc>
        <w:tc>
          <w:tcPr>
            <w:tcW w:w="2976" w:type="dxa"/>
            <w:vAlign w:val="center"/>
          </w:tcPr>
          <w:p>
            <w:pPr>
              <w:spacing w:before="60" w:after="60"/>
              <w:jc w:val="center"/>
              <w:rPr>
                <w:color w:val="000000"/>
                <w:sz w:val="24"/>
              </w:rPr>
            </w:pPr>
            <w:r>
              <w:rPr>
                <w:sz w:val="24"/>
              </w:rPr>
              <w:t>Mathematical Problems in Engineering</w:t>
            </w:r>
            <w:r>
              <w:rPr>
                <w:rFonts w:hint="eastAsia"/>
                <w:color w:val="000000"/>
                <w:sz w:val="24"/>
              </w:rPr>
              <w:t>, 2022</w:t>
            </w:r>
          </w:p>
        </w:tc>
        <w:tc>
          <w:tcPr>
            <w:tcW w:w="709" w:type="dxa"/>
            <w:vAlign w:val="center"/>
          </w:tcPr>
          <w:p>
            <w:pPr>
              <w:spacing w:before="60" w:after="60"/>
              <w:jc w:val="center"/>
              <w:rPr>
                <w:rFonts w:ascii="宋体" w:hAnsi="宋体" w:cs="宋体"/>
                <w:color w:val="000000"/>
                <w:sz w:val="24"/>
              </w:rPr>
            </w:pPr>
            <w:r>
              <w:rPr>
                <w:rFonts w:hint="eastAsia" w:ascii="宋体" w:hAnsi="宋体" w:cs="宋体"/>
                <w:color w:val="000000"/>
                <w:sz w:val="24"/>
              </w:rPr>
              <w:t>1/2</w:t>
            </w:r>
          </w:p>
        </w:tc>
        <w:tc>
          <w:tcPr>
            <w:tcW w:w="1134" w:type="dxa"/>
            <w:vAlign w:val="center"/>
          </w:tcPr>
          <w:p>
            <w:pPr>
              <w:spacing w:before="60" w:after="60"/>
              <w:jc w:val="center"/>
              <w:rPr>
                <w:color w:val="000000"/>
                <w:sz w:val="24"/>
              </w:rPr>
            </w:pPr>
            <w:r>
              <w:rPr>
                <w:rFonts w:hint="eastAsia"/>
                <w:color w:val="000000"/>
                <w:sz w:val="24"/>
              </w:rPr>
              <w:t>SCI</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5"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w:t>
            </w:r>
          </w:p>
        </w:tc>
        <w:tc>
          <w:tcPr>
            <w:tcW w:w="3261" w:type="dxa"/>
            <w:vAlign w:val="center"/>
          </w:tcPr>
          <w:p>
            <w:pPr>
              <w:spacing w:line="280" w:lineRule="exact"/>
              <w:jc w:val="center"/>
              <w:rPr>
                <w:sz w:val="24"/>
              </w:rPr>
            </w:pPr>
            <w:r>
              <w:rPr>
                <w:sz w:val="24"/>
              </w:rPr>
              <w:t>Convergence and stability of exponential integrators for semi-linearstochastic pantograph integro-differential equations with jump</w:t>
            </w:r>
          </w:p>
        </w:tc>
        <w:tc>
          <w:tcPr>
            <w:tcW w:w="2976" w:type="dxa"/>
            <w:vAlign w:val="center"/>
          </w:tcPr>
          <w:p>
            <w:pPr>
              <w:spacing w:before="60" w:after="60"/>
              <w:jc w:val="center"/>
              <w:rPr>
                <w:color w:val="000000"/>
                <w:sz w:val="24"/>
              </w:rPr>
            </w:pPr>
            <w:r>
              <w:rPr>
                <w:sz w:val="24"/>
              </w:rPr>
              <w:t>Chaos, Solitons and Fractals</w:t>
            </w:r>
            <w:r>
              <w:rPr>
                <w:rFonts w:hint="eastAsia"/>
                <w:color w:val="000000"/>
                <w:sz w:val="24"/>
              </w:rPr>
              <w:t>, 2020</w:t>
            </w:r>
          </w:p>
        </w:tc>
        <w:tc>
          <w:tcPr>
            <w:tcW w:w="709" w:type="dxa"/>
            <w:vAlign w:val="center"/>
          </w:tcPr>
          <w:p>
            <w:pPr>
              <w:spacing w:line="280" w:lineRule="exact"/>
              <w:jc w:val="center"/>
              <w:rPr>
                <w:sz w:val="24"/>
              </w:rPr>
            </w:pPr>
          </w:p>
          <w:p>
            <w:pPr>
              <w:jc w:val="center"/>
              <w:rPr>
                <w:sz w:val="24"/>
              </w:rPr>
            </w:pPr>
            <w:r>
              <w:rPr>
                <w:rFonts w:hint="eastAsia"/>
                <w:sz w:val="24"/>
              </w:rPr>
              <w:t>1</w:t>
            </w:r>
          </w:p>
        </w:tc>
        <w:tc>
          <w:tcPr>
            <w:tcW w:w="1134" w:type="dxa"/>
            <w:vAlign w:val="center"/>
          </w:tcPr>
          <w:p>
            <w:pPr>
              <w:spacing w:before="60" w:after="60"/>
              <w:jc w:val="center"/>
              <w:rPr>
                <w:rFonts w:ascii="宋体" w:hAnsi="宋体" w:cs="宋体"/>
                <w:color w:val="000000"/>
                <w:sz w:val="24"/>
              </w:rPr>
            </w:pPr>
            <w:r>
              <w:rPr>
                <w:rFonts w:hint="eastAsia" w:ascii="仿宋" w:hAnsi="仿宋" w:eastAsia="仿宋"/>
                <w:bCs/>
                <w:sz w:val="24"/>
              </w:rPr>
              <w:t>SCI国际知名期刊（中科院1区）</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3</w:t>
            </w:r>
          </w:p>
        </w:tc>
        <w:tc>
          <w:tcPr>
            <w:tcW w:w="3261" w:type="dxa"/>
            <w:vAlign w:val="center"/>
          </w:tcPr>
          <w:p>
            <w:pPr>
              <w:spacing w:line="280" w:lineRule="exact"/>
              <w:jc w:val="center"/>
              <w:rPr>
                <w:sz w:val="24"/>
              </w:rPr>
            </w:pPr>
            <w:r>
              <w:rPr>
                <w:sz w:val="24"/>
              </w:rPr>
              <w:t>Convergence and stability of exponential integrators for semi-linear stochastic variable</w:t>
            </w:r>
          </w:p>
          <w:p>
            <w:pPr>
              <w:spacing w:line="280" w:lineRule="exact"/>
              <w:jc w:val="center"/>
              <w:rPr>
                <w:sz w:val="24"/>
              </w:rPr>
            </w:pPr>
            <w:r>
              <w:rPr>
                <w:sz w:val="24"/>
              </w:rPr>
              <w:t>delay integro-differential equations</w:t>
            </w:r>
          </w:p>
        </w:tc>
        <w:tc>
          <w:tcPr>
            <w:tcW w:w="2976" w:type="dxa"/>
            <w:vAlign w:val="center"/>
          </w:tcPr>
          <w:p>
            <w:pPr>
              <w:jc w:val="center"/>
              <w:rPr>
                <w:sz w:val="24"/>
              </w:rPr>
            </w:pPr>
            <w:r>
              <w:rPr>
                <w:sz w:val="24"/>
              </w:rPr>
              <w:t>International Journal of Computer Mathematics</w:t>
            </w:r>
          </w:p>
          <w:p>
            <w:pPr>
              <w:spacing w:before="60" w:after="60"/>
              <w:jc w:val="center"/>
              <w:rPr>
                <w:color w:val="000000"/>
                <w:sz w:val="24"/>
              </w:rPr>
            </w:pPr>
            <w:r>
              <w:rPr>
                <w:rFonts w:hint="eastAsia"/>
                <w:color w:val="000000"/>
                <w:sz w:val="24"/>
              </w:rPr>
              <w:t>2020</w:t>
            </w:r>
          </w:p>
        </w:tc>
        <w:tc>
          <w:tcPr>
            <w:tcW w:w="709" w:type="dxa"/>
            <w:vAlign w:val="center"/>
          </w:tcPr>
          <w:p>
            <w:pPr>
              <w:spacing w:line="280" w:lineRule="exact"/>
              <w:jc w:val="center"/>
              <w:rPr>
                <w:sz w:val="24"/>
              </w:rPr>
            </w:pPr>
          </w:p>
          <w:p>
            <w:pPr>
              <w:jc w:val="center"/>
              <w:rPr>
                <w:sz w:val="24"/>
              </w:rPr>
            </w:pPr>
            <w:r>
              <w:rPr>
                <w:rFonts w:hint="eastAsia"/>
                <w:sz w:val="24"/>
              </w:rPr>
              <w:t>1</w:t>
            </w:r>
          </w:p>
        </w:tc>
        <w:tc>
          <w:tcPr>
            <w:tcW w:w="1134" w:type="dxa"/>
            <w:vAlign w:val="center"/>
          </w:tcPr>
          <w:p>
            <w:pPr>
              <w:widowControl/>
              <w:autoSpaceDE w:val="0"/>
              <w:spacing w:line="440" w:lineRule="atLeast"/>
              <w:jc w:val="center"/>
              <w:rPr>
                <w:color w:val="000000"/>
                <w:sz w:val="24"/>
              </w:rPr>
            </w:pPr>
            <w:r>
              <w:rPr>
                <w:rFonts w:hint="eastAsia"/>
                <w:color w:val="000000"/>
                <w:sz w:val="24"/>
              </w:rPr>
              <w:t>SC</w:t>
            </w:r>
            <w:r>
              <w:rPr>
                <w:color w:val="000000"/>
                <w:sz w:val="24"/>
              </w:rPr>
              <w:t>I/</w:t>
            </w:r>
          </w:p>
          <w:p>
            <w:pPr>
              <w:widowControl/>
              <w:autoSpaceDE w:val="0"/>
              <w:spacing w:line="440" w:lineRule="atLeast"/>
              <w:rPr>
                <w:color w:val="000000"/>
                <w:sz w:val="24"/>
              </w:rPr>
            </w:pPr>
            <w:r>
              <w:rPr>
                <w:color w:val="000000"/>
                <w:sz w:val="24"/>
              </w:rPr>
              <w:t>WOS:0005</w:t>
            </w:r>
            <w:r>
              <w:rPr>
                <w:rFonts w:hint="eastAsia"/>
                <w:color w:val="000000"/>
                <w:sz w:val="24"/>
              </w:rPr>
              <w:t>50152200001</w:t>
            </w:r>
          </w:p>
          <w:p>
            <w:pPr>
              <w:spacing w:before="60" w:after="60"/>
              <w:jc w:val="center"/>
              <w:rPr>
                <w:color w:val="000000"/>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4</w:t>
            </w:r>
          </w:p>
        </w:tc>
        <w:tc>
          <w:tcPr>
            <w:tcW w:w="3261" w:type="dxa"/>
            <w:vAlign w:val="center"/>
          </w:tcPr>
          <w:p>
            <w:pPr>
              <w:adjustRightInd w:val="0"/>
              <w:snapToGrid w:val="0"/>
              <w:spacing w:line="300" w:lineRule="auto"/>
              <w:jc w:val="center"/>
              <w:rPr>
                <w:rFonts w:eastAsia="仿宋_GB2312"/>
                <w:sz w:val="24"/>
              </w:rPr>
            </w:pPr>
            <w:r>
              <w:rPr>
                <w:rFonts w:eastAsia="仿宋_GB2312"/>
                <w:sz w:val="24"/>
              </w:rPr>
              <w:t>Mean square stability and dissipativity of split-step theta method for nonlinear neutral stochastic delay differential equations with Poisson jumps</w:t>
            </w:r>
          </w:p>
        </w:tc>
        <w:tc>
          <w:tcPr>
            <w:tcW w:w="2976" w:type="dxa"/>
            <w:vAlign w:val="center"/>
          </w:tcPr>
          <w:p>
            <w:pPr>
              <w:spacing w:before="60" w:after="60"/>
              <w:jc w:val="center"/>
              <w:rPr>
                <w:color w:val="000000"/>
                <w:sz w:val="24"/>
              </w:rPr>
            </w:pPr>
            <w:r>
              <w:rPr>
                <w:rFonts w:eastAsia="仿宋_GB2312"/>
                <w:sz w:val="24"/>
              </w:rPr>
              <w:t>Journal of Computational Mathematics</w:t>
            </w:r>
            <w:r>
              <w:rPr>
                <w:rFonts w:hint="eastAsia"/>
                <w:color w:val="000000"/>
                <w:sz w:val="24"/>
              </w:rPr>
              <w:t>, 2017</w:t>
            </w:r>
          </w:p>
        </w:tc>
        <w:tc>
          <w:tcPr>
            <w:tcW w:w="709" w:type="dxa"/>
            <w:vAlign w:val="center"/>
          </w:tcPr>
          <w:p>
            <w:pPr>
              <w:adjustRightInd w:val="0"/>
              <w:snapToGrid w:val="0"/>
              <w:spacing w:line="300" w:lineRule="auto"/>
              <w:jc w:val="center"/>
              <w:rPr>
                <w:rFonts w:eastAsia="仿宋_GB2312"/>
                <w:sz w:val="24"/>
              </w:rPr>
            </w:pPr>
            <w:r>
              <w:rPr>
                <w:rFonts w:hint="eastAsia" w:eastAsia="仿宋_GB2312"/>
                <w:sz w:val="24"/>
              </w:rPr>
              <w:t>1/3</w:t>
            </w:r>
          </w:p>
        </w:tc>
        <w:tc>
          <w:tcPr>
            <w:tcW w:w="1134" w:type="dxa"/>
            <w:vAlign w:val="center"/>
          </w:tcPr>
          <w:p>
            <w:pPr>
              <w:spacing w:before="60" w:after="60"/>
              <w:jc w:val="center"/>
              <w:rPr>
                <w:color w:val="000000"/>
                <w:sz w:val="24"/>
              </w:rPr>
            </w:pPr>
            <w:r>
              <w:rPr>
                <w:rFonts w:hint="eastAsia"/>
                <w:color w:val="000000"/>
                <w:sz w:val="24"/>
              </w:rPr>
              <w:t>SCI/</w:t>
            </w:r>
          </w:p>
          <w:p>
            <w:pPr>
              <w:spacing w:before="60" w:after="60"/>
              <w:jc w:val="center"/>
              <w:rPr>
                <w:color w:val="000000"/>
                <w:sz w:val="24"/>
              </w:rPr>
            </w:pPr>
            <w:r>
              <w:rPr>
                <w:rFonts w:hint="eastAsia" w:ascii="仿宋" w:hAnsi="仿宋" w:eastAsia="仿宋"/>
                <w:bCs/>
                <w:sz w:val="24"/>
              </w:rPr>
              <w:t>国内TOP1期刊（中科院3区）</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p>
        </w:tc>
        <w:tc>
          <w:tcPr>
            <w:tcW w:w="3261" w:type="dxa"/>
            <w:vAlign w:val="center"/>
          </w:tcPr>
          <w:p>
            <w:pPr>
              <w:adjustRightInd w:val="0"/>
              <w:spacing w:line="240" w:lineRule="atLeast"/>
              <w:jc w:val="center"/>
              <w:rPr>
                <w:rFonts w:ascii="仿宋" w:hAnsi="仿宋" w:eastAsia="仿宋"/>
                <w:bCs/>
                <w:sz w:val="24"/>
              </w:rPr>
            </w:pPr>
          </w:p>
        </w:tc>
        <w:tc>
          <w:tcPr>
            <w:tcW w:w="2976" w:type="dxa"/>
            <w:vAlign w:val="center"/>
          </w:tcPr>
          <w:p>
            <w:pPr>
              <w:adjustRightInd w:val="0"/>
              <w:spacing w:line="240" w:lineRule="atLeast"/>
              <w:jc w:val="center"/>
              <w:rPr>
                <w:rFonts w:ascii="仿宋" w:hAnsi="仿宋" w:eastAsia="仿宋"/>
                <w:bCs/>
                <w:sz w:val="24"/>
              </w:rPr>
            </w:pPr>
          </w:p>
        </w:tc>
        <w:tc>
          <w:tcPr>
            <w:tcW w:w="709" w:type="dxa"/>
            <w:vAlign w:val="center"/>
          </w:tcPr>
          <w:p>
            <w:pPr>
              <w:adjustRightInd w:val="0"/>
              <w:spacing w:line="240" w:lineRule="atLeast"/>
              <w:jc w:val="center"/>
              <w:rPr>
                <w:rFonts w:ascii="仿宋" w:hAnsi="仿宋" w:eastAsia="仿宋"/>
                <w:bCs/>
                <w:sz w:val="24"/>
              </w:rPr>
            </w:pP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bookmarkEnd w:id="6"/>
    </w:tbl>
    <w:p>
      <w:pPr>
        <w:adjustRightInd w:val="0"/>
        <w:spacing w:line="660" w:lineRule="atLeast"/>
        <w:rPr>
          <w:rFonts w:ascii="仿宋" w:hAnsi="仿宋" w:eastAsia="仿宋"/>
          <w:b/>
          <w:bCs/>
          <w:sz w:val="28"/>
          <w:szCs w:val="28"/>
        </w:rPr>
      </w:pPr>
      <w:r>
        <w:rPr>
          <w:rFonts w:ascii="仿宋" w:hAnsi="仿宋" w:eastAsia="仿宋"/>
          <w:b/>
          <w:bCs/>
          <w:sz w:val="28"/>
          <w:szCs w:val="28"/>
        </w:rPr>
        <w:t>5</w:t>
      </w:r>
      <w:r>
        <w:rPr>
          <w:rFonts w:hint="eastAsia" w:ascii="仿宋" w:hAnsi="仿宋" w:eastAsia="仿宋"/>
          <w:b/>
          <w:bCs/>
          <w:sz w:val="28"/>
          <w:szCs w:val="28"/>
        </w:rPr>
        <w:t>.在研主要科研项目</w:t>
      </w:r>
    </w:p>
    <w:tbl>
      <w:tblPr>
        <w:tblStyle w:val="6"/>
        <w:tblW w:w="9924"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1559"/>
        <w:gridCol w:w="1417"/>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项目名称、来源及项目批准号</w:t>
            </w:r>
          </w:p>
        </w:tc>
        <w:tc>
          <w:tcPr>
            <w:tcW w:w="155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起止时间</w:t>
            </w:r>
          </w:p>
          <w:p>
            <w:pPr>
              <w:adjustRightInd w:val="0"/>
              <w:spacing w:line="240" w:lineRule="atLeast"/>
              <w:jc w:val="center"/>
              <w:rPr>
                <w:rFonts w:ascii="仿宋" w:hAnsi="仿宋" w:eastAsia="仿宋"/>
                <w:bCs/>
                <w:sz w:val="24"/>
              </w:rPr>
            </w:pPr>
            <w:r>
              <w:rPr>
                <w:rFonts w:hint="eastAsia" w:ascii="仿宋" w:hAnsi="仿宋" w:eastAsia="仿宋"/>
                <w:bCs/>
                <w:sz w:val="24"/>
              </w:rPr>
              <w:t>（年月）</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本人承担经费/总经费（万元）</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随机常微分方程的高效数值方法，LH2023A019</w:t>
            </w:r>
          </w:p>
        </w:tc>
        <w:tc>
          <w:tcPr>
            <w:tcW w:w="155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2023.07-2025.07</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10</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1/5</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省部级</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p>
        </w:tc>
        <w:tc>
          <w:tcPr>
            <w:tcW w:w="3261" w:type="dxa"/>
            <w:vAlign w:val="center"/>
          </w:tcPr>
          <w:p>
            <w:pPr>
              <w:adjustRightInd w:val="0"/>
              <w:spacing w:line="240" w:lineRule="atLeast"/>
              <w:jc w:val="center"/>
              <w:rPr>
                <w:rFonts w:ascii="仿宋" w:hAnsi="仿宋" w:eastAsia="仿宋"/>
                <w:bCs/>
                <w:sz w:val="24"/>
              </w:rPr>
            </w:pPr>
          </w:p>
        </w:tc>
        <w:tc>
          <w:tcPr>
            <w:tcW w:w="1559" w:type="dxa"/>
            <w:vAlign w:val="center"/>
          </w:tcPr>
          <w:p>
            <w:pPr>
              <w:adjustRightInd w:val="0"/>
              <w:spacing w:line="240" w:lineRule="atLeast"/>
              <w:jc w:val="center"/>
              <w:rPr>
                <w:rFonts w:ascii="仿宋" w:hAnsi="仿宋" w:eastAsia="仿宋"/>
                <w:bCs/>
                <w:sz w:val="24"/>
              </w:rPr>
            </w:pPr>
          </w:p>
        </w:tc>
        <w:tc>
          <w:tcPr>
            <w:tcW w:w="1417" w:type="dxa"/>
            <w:vAlign w:val="center"/>
          </w:tcPr>
          <w:p>
            <w:pPr>
              <w:adjustRightInd w:val="0"/>
              <w:spacing w:line="240" w:lineRule="atLeast"/>
              <w:jc w:val="center"/>
              <w:rPr>
                <w:rFonts w:ascii="仿宋" w:hAnsi="仿宋" w:eastAsia="仿宋"/>
                <w:bCs/>
                <w:sz w:val="24"/>
              </w:rPr>
            </w:pPr>
          </w:p>
        </w:tc>
        <w:tc>
          <w:tcPr>
            <w:tcW w:w="709" w:type="dxa"/>
            <w:vAlign w:val="center"/>
          </w:tcPr>
          <w:p>
            <w:pPr>
              <w:adjustRightInd w:val="0"/>
              <w:spacing w:line="240" w:lineRule="atLeast"/>
              <w:jc w:val="center"/>
              <w:rPr>
                <w:rFonts w:ascii="仿宋" w:hAnsi="仿宋" w:eastAsia="仿宋"/>
                <w:bCs/>
                <w:sz w:val="24"/>
              </w:rPr>
            </w:pP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p>
        </w:tc>
        <w:tc>
          <w:tcPr>
            <w:tcW w:w="3261" w:type="dxa"/>
            <w:vAlign w:val="center"/>
          </w:tcPr>
          <w:p>
            <w:pPr>
              <w:adjustRightInd w:val="0"/>
              <w:spacing w:line="240" w:lineRule="atLeast"/>
              <w:jc w:val="center"/>
              <w:rPr>
                <w:rFonts w:ascii="仿宋" w:hAnsi="仿宋" w:eastAsia="仿宋"/>
                <w:bCs/>
                <w:sz w:val="24"/>
              </w:rPr>
            </w:pPr>
          </w:p>
        </w:tc>
        <w:tc>
          <w:tcPr>
            <w:tcW w:w="1559" w:type="dxa"/>
            <w:vAlign w:val="center"/>
          </w:tcPr>
          <w:p>
            <w:pPr>
              <w:adjustRightInd w:val="0"/>
              <w:spacing w:line="240" w:lineRule="atLeast"/>
              <w:jc w:val="center"/>
              <w:rPr>
                <w:rFonts w:ascii="仿宋" w:hAnsi="仿宋" w:eastAsia="仿宋"/>
                <w:bCs/>
                <w:sz w:val="24"/>
              </w:rPr>
            </w:pPr>
          </w:p>
        </w:tc>
        <w:tc>
          <w:tcPr>
            <w:tcW w:w="1417" w:type="dxa"/>
            <w:vAlign w:val="center"/>
          </w:tcPr>
          <w:p>
            <w:pPr>
              <w:adjustRightInd w:val="0"/>
              <w:spacing w:line="240" w:lineRule="atLeast"/>
              <w:jc w:val="center"/>
              <w:rPr>
                <w:rFonts w:ascii="仿宋" w:hAnsi="仿宋" w:eastAsia="仿宋"/>
                <w:bCs/>
                <w:sz w:val="24"/>
              </w:rPr>
            </w:pPr>
          </w:p>
        </w:tc>
        <w:tc>
          <w:tcPr>
            <w:tcW w:w="709" w:type="dxa"/>
            <w:vAlign w:val="center"/>
          </w:tcPr>
          <w:p>
            <w:pPr>
              <w:adjustRightInd w:val="0"/>
              <w:spacing w:line="240" w:lineRule="atLeast"/>
              <w:jc w:val="center"/>
              <w:rPr>
                <w:rFonts w:ascii="仿宋" w:hAnsi="仿宋" w:eastAsia="仿宋"/>
                <w:bCs/>
                <w:sz w:val="24"/>
              </w:rPr>
            </w:pP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bl>
    <w:p>
      <w:pPr>
        <w:adjustRightInd w:val="0"/>
        <w:spacing w:line="660" w:lineRule="atLeast"/>
        <w:rPr>
          <w:rFonts w:ascii="仿宋" w:hAnsi="仿宋" w:eastAsia="仿宋"/>
          <w:b/>
          <w:bCs/>
          <w:sz w:val="28"/>
          <w:szCs w:val="28"/>
        </w:rPr>
      </w:pPr>
    </w:p>
    <w:p>
      <w:pPr>
        <w:widowControl/>
        <w:jc w:val="left"/>
        <w:rPr>
          <w:rFonts w:ascii="仿宋" w:hAnsi="仿宋" w:eastAsia="仿宋"/>
          <w:b/>
          <w:bCs/>
          <w:sz w:val="28"/>
          <w:szCs w:val="28"/>
        </w:rPr>
      </w:pPr>
      <w:r>
        <w:rPr>
          <w:rFonts w:ascii="仿宋" w:hAnsi="仿宋" w:eastAsia="仿宋"/>
          <w:b/>
          <w:bCs/>
          <w:sz w:val="28"/>
          <w:szCs w:val="28"/>
        </w:rPr>
        <w:br w:type="page"/>
      </w:r>
      <w:r>
        <w:rPr>
          <w:rFonts w:ascii="仿宋" w:hAnsi="仿宋" w:eastAsia="仿宋"/>
          <w:b/>
          <w:bCs/>
          <w:sz w:val="28"/>
          <w:szCs w:val="28"/>
        </w:rPr>
        <w:t>6</w:t>
      </w:r>
      <w:r>
        <w:rPr>
          <w:rFonts w:hint="eastAsia" w:ascii="仿宋" w:hAnsi="仿宋" w:eastAsia="仿宋"/>
          <w:b/>
          <w:bCs/>
          <w:sz w:val="28"/>
          <w:szCs w:val="28"/>
        </w:rPr>
        <w:t>.近五年完成的主要科研项目</w:t>
      </w:r>
    </w:p>
    <w:tbl>
      <w:tblPr>
        <w:tblStyle w:val="6"/>
        <w:tblW w:w="9924"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1559"/>
        <w:gridCol w:w="1417"/>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项目名称、来源及项目批准号</w:t>
            </w:r>
          </w:p>
        </w:tc>
        <w:tc>
          <w:tcPr>
            <w:tcW w:w="155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起止时间</w:t>
            </w:r>
          </w:p>
          <w:p>
            <w:pPr>
              <w:adjustRightInd w:val="0"/>
              <w:spacing w:line="240" w:lineRule="atLeast"/>
              <w:jc w:val="center"/>
              <w:rPr>
                <w:rFonts w:ascii="仿宋" w:hAnsi="仿宋" w:eastAsia="仿宋"/>
                <w:bCs/>
                <w:sz w:val="24"/>
              </w:rPr>
            </w:pPr>
            <w:r>
              <w:rPr>
                <w:rFonts w:hint="eastAsia" w:ascii="仿宋" w:hAnsi="仿宋" w:eastAsia="仿宋"/>
                <w:bCs/>
                <w:sz w:val="24"/>
              </w:rPr>
              <w:t>（年月）</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本人承担经费/总经费（万元）</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8"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w:t>
            </w:r>
          </w:p>
        </w:tc>
        <w:tc>
          <w:tcPr>
            <w:tcW w:w="3261" w:type="dxa"/>
            <w:vAlign w:val="center"/>
          </w:tcPr>
          <w:p>
            <w:pPr>
              <w:spacing w:line="320" w:lineRule="exact"/>
              <w:jc w:val="center"/>
              <w:rPr>
                <w:sz w:val="24"/>
              </w:rPr>
            </w:pPr>
            <w:r>
              <w:rPr>
                <w:sz w:val="24"/>
              </w:rPr>
              <w:t>几类随机延迟微分方程高效数值方法研究</w:t>
            </w:r>
            <w:r>
              <w:rPr>
                <w:rFonts w:hint="eastAsia"/>
                <w:sz w:val="24"/>
              </w:rPr>
              <w:t>，</w:t>
            </w:r>
            <w:r>
              <w:rPr>
                <w:sz w:val="24"/>
              </w:rPr>
              <w:t>国家自然基金委</w:t>
            </w:r>
            <w:r>
              <w:rPr>
                <w:rFonts w:hint="eastAsia"/>
                <w:sz w:val="24"/>
              </w:rPr>
              <w:t>，</w:t>
            </w:r>
            <w:r>
              <w:rPr>
                <w:sz w:val="24"/>
              </w:rPr>
              <w:t xml:space="preserve"> 11901173</w:t>
            </w:r>
          </w:p>
        </w:tc>
        <w:tc>
          <w:tcPr>
            <w:tcW w:w="1559" w:type="dxa"/>
            <w:vAlign w:val="center"/>
          </w:tcPr>
          <w:p>
            <w:pPr>
              <w:spacing w:line="320" w:lineRule="exact"/>
              <w:jc w:val="center"/>
              <w:rPr>
                <w:rFonts w:hint="eastAsia"/>
                <w:sz w:val="24"/>
              </w:rPr>
            </w:pPr>
            <w:r>
              <w:rPr>
                <w:rFonts w:hint="eastAsia"/>
                <w:sz w:val="24"/>
              </w:rPr>
              <w:t>2019.12-</w:t>
            </w:r>
          </w:p>
          <w:p>
            <w:pPr>
              <w:spacing w:line="320" w:lineRule="exact"/>
              <w:jc w:val="center"/>
              <w:rPr>
                <w:sz w:val="24"/>
              </w:rPr>
            </w:pPr>
            <w:r>
              <w:rPr>
                <w:rFonts w:hint="eastAsia"/>
                <w:sz w:val="24"/>
              </w:rPr>
              <w:t>2022.12</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23</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w:t>
            </w:r>
          </w:p>
        </w:tc>
        <w:tc>
          <w:tcPr>
            <w:tcW w:w="1134" w:type="dxa"/>
            <w:vAlign w:val="center"/>
          </w:tcPr>
          <w:p>
            <w:pPr>
              <w:adjustRightInd w:val="0"/>
              <w:spacing w:line="240" w:lineRule="atLeast"/>
              <w:rPr>
                <w:rFonts w:ascii="仿宋" w:hAnsi="仿宋" w:eastAsia="仿宋"/>
                <w:bCs/>
                <w:sz w:val="24"/>
              </w:rPr>
            </w:pPr>
            <w:r>
              <w:rPr>
                <w:rFonts w:hint="eastAsia" w:ascii="仿宋" w:hAnsi="仿宋" w:eastAsia="仿宋"/>
                <w:bCs/>
                <w:sz w:val="24"/>
              </w:rPr>
              <w:t>国家级</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w:t>
            </w:r>
          </w:p>
        </w:tc>
        <w:tc>
          <w:tcPr>
            <w:tcW w:w="3261" w:type="dxa"/>
            <w:vAlign w:val="center"/>
          </w:tcPr>
          <w:p>
            <w:pPr>
              <w:spacing w:line="320" w:lineRule="exact"/>
              <w:jc w:val="center"/>
              <w:rPr>
                <w:sz w:val="24"/>
              </w:rPr>
            </w:pPr>
            <w:r>
              <w:rPr>
                <w:rFonts w:hint="eastAsia"/>
                <w:sz w:val="24"/>
              </w:rPr>
              <w:t>几类非线性随机延迟微分方程数值方法及其在神经网络中的应用研究，</w:t>
            </w:r>
            <w:r>
              <w:rPr>
                <w:sz w:val="24"/>
              </w:rPr>
              <w:t>黑龙江省科技厅LH2019A030</w:t>
            </w:r>
          </w:p>
        </w:tc>
        <w:tc>
          <w:tcPr>
            <w:tcW w:w="1559" w:type="dxa"/>
            <w:vAlign w:val="center"/>
          </w:tcPr>
          <w:p>
            <w:pPr>
              <w:spacing w:line="320" w:lineRule="exact"/>
              <w:jc w:val="center"/>
              <w:rPr>
                <w:rFonts w:hint="eastAsia"/>
                <w:sz w:val="24"/>
              </w:rPr>
            </w:pPr>
            <w:r>
              <w:rPr>
                <w:rFonts w:hint="eastAsia"/>
                <w:sz w:val="24"/>
              </w:rPr>
              <w:t>2019.07-</w:t>
            </w:r>
          </w:p>
          <w:p>
            <w:pPr>
              <w:spacing w:line="320" w:lineRule="exact"/>
              <w:jc w:val="center"/>
              <w:rPr>
                <w:sz w:val="24"/>
              </w:rPr>
            </w:pPr>
            <w:r>
              <w:rPr>
                <w:rFonts w:hint="eastAsia"/>
                <w:sz w:val="24"/>
              </w:rPr>
              <w:t>2022.07</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12</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1/5</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省部级</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3</w:t>
            </w:r>
          </w:p>
        </w:tc>
        <w:tc>
          <w:tcPr>
            <w:tcW w:w="3261" w:type="dxa"/>
            <w:vAlign w:val="center"/>
          </w:tcPr>
          <w:p>
            <w:pPr>
              <w:spacing w:line="320" w:lineRule="exact"/>
              <w:jc w:val="center"/>
              <w:rPr>
                <w:sz w:val="24"/>
              </w:rPr>
            </w:pPr>
            <w:r>
              <w:rPr>
                <w:rFonts w:hint="eastAsia"/>
                <w:sz w:val="24"/>
              </w:rPr>
              <w:t>微分方程数值分析，</w:t>
            </w:r>
            <w:r>
              <w:rPr>
                <w:sz w:val="24"/>
              </w:rPr>
              <w:t>省属高校科研经费</w:t>
            </w:r>
          </w:p>
        </w:tc>
        <w:tc>
          <w:tcPr>
            <w:tcW w:w="1559" w:type="dxa"/>
            <w:vAlign w:val="center"/>
          </w:tcPr>
          <w:p>
            <w:pPr>
              <w:spacing w:line="320" w:lineRule="exact"/>
              <w:jc w:val="center"/>
              <w:rPr>
                <w:rFonts w:hint="eastAsia"/>
                <w:sz w:val="24"/>
              </w:rPr>
            </w:pPr>
            <w:r>
              <w:rPr>
                <w:rFonts w:hint="eastAsia"/>
                <w:sz w:val="24"/>
              </w:rPr>
              <w:t>2018.10-</w:t>
            </w:r>
          </w:p>
          <w:p>
            <w:pPr>
              <w:spacing w:line="320" w:lineRule="exact"/>
              <w:jc w:val="center"/>
              <w:rPr>
                <w:sz w:val="24"/>
              </w:rPr>
            </w:pPr>
            <w:r>
              <w:rPr>
                <w:rFonts w:hint="eastAsia"/>
                <w:sz w:val="24"/>
              </w:rPr>
              <w:t>2022.10</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10</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1/5</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厅局级</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9"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4</w:t>
            </w:r>
          </w:p>
        </w:tc>
        <w:tc>
          <w:tcPr>
            <w:tcW w:w="3261" w:type="dxa"/>
            <w:vAlign w:val="center"/>
          </w:tcPr>
          <w:p>
            <w:pPr>
              <w:spacing w:line="320" w:lineRule="exact"/>
              <w:jc w:val="center"/>
              <w:rPr>
                <w:sz w:val="24"/>
              </w:rPr>
            </w:pPr>
            <w:r>
              <w:rPr>
                <w:rFonts w:hint="eastAsia"/>
                <w:sz w:val="24"/>
              </w:rPr>
              <w:t>非线性中立型随机微分方程数值解及其在神经网络中的应用，黑龙江省人社厅</w:t>
            </w:r>
          </w:p>
        </w:tc>
        <w:tc>
          <w:tcPr>
            <w:tcW w:w="1559" w:type="dxa"/>
            <w:vAlign w:val="center"/>
          </w:tcPr>
          <w:p>
            <w:pPr>
              <w:spacing w:line="320" w:lineRule="exact"/>
              <w:jc w:val="center"/>
              <w:rPr>
                <w:rFonts w:hint="eastAsia"/>
                <w:sz w:val="24"/>
              </w:rPr>
            </w:pPr>
            <w:r>
              <w:rPr>
                <w:rFonts w:hint="eastAsia"/>
                <w:sz w:val="24"/>
              </w:rPr>
              <w:t>2017.12-</w:t>
            </w:r>
          </w:p>
          <w:p>
            <w:pPr>
              <w:spacing w:line="320" w:lineRule="exact"/>
              <w:jc w:val="center"/>
              <w:rPr>
                <w:sz w:val="24"/>
              </w:rPr>
            </w:pPr>
            <w:r>
              <w:rPr>
                <w:rFonts w:hint="eastAsia"/>
                <w:sz w:val="24"/>
              </w:rPr>
              <w:t>2019.12</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10</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省部级</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5"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5</w:t>
            </w:r>
          </w:p>
        </w:tc>
        <w:tc>
          <w:tcPr>
            <w:tcW w:w="3261" w:type="dxa"/>
            <w:vAlign w:val="center"/>
          </w:tcPr>
          <w:p>
            <w:pPr>
              <w:spacing w:line="320" w:lineRule="exact"/>
              <w:jc w:val="center"/>
              <w:rPr>
                <w:sz w:val="24"/>
              </w:rPr>
            </w:pPr>
            <w:r>
              <w:rPr>
                <w:rFonts w:hint="eastAsia"/>
                <w:sz w:val="24"/>
              </w:rPr>
              <w:t>几类非线性延迟微分方程数值方法相关问题的研究及应用，</w:t>
            </w:r>
            <w:r>
              <w:rPr>
                <w:sz w:val="24"/>
              </w:rPr>
              <w:t>黑龙江省科技厅</w:t>
            </w:r>
            <w:r>
              <w:rPr>
                <w:rFonts w:hint="eastAsia"/>
                <w:sz w:val="24"/>
              </w:rPr>
              <w:t>A201418</w:t>
            </w:r>
          </w:p>
        </w:tc>
        <w:tc>
          <w:tcPr>
            <w:tcW w:w="1559" w:type="dxa"/>
            <w:vAlign w:val="center"/>
          </w:tcPr>
          <w:p>
            <w:pPr>
              <w:spacing w:line="320" w:lineRule="exact"/>
              <w:jc w:val="center"/>
              <w:rPr>
                <w:rFonts w:hint="eastAsia"/>
                <w:sz w:val="24"/>
              </w:rPr>
            </w:pPr>
            <w:r>
              <w:rPr>
                <w:rFonts w:hint="eastAsia"/>
                <w:sz w:val="24"/>
              </w:rPr>
              <w:t>2014.07-</w:t>
            </w:r>
          </w:p>
          <w:p>
            <w:pPr>
              <w:spacing w:line="320" w:lineRule="exact"/>
              <w:jc w:val="center"/>
              <w:rPr>
                <w:sz w:val="24"/>
              </w:rPr>
            </w:pPr>
            <w:r>
              <w:rPr>
                <w:rFonts w:hint="eastAsia"/>
                <w:sz w:val="24"/>
              </w:rPr>
              <w:t>2017.07</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6</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1/5</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省部级</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8"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6</w:t>
            </w:r>
          </w:p>
        </w:tc>
        <w:tc>
          <w:tcPr>
            <w:tcW w:w="3261" w:type="dxa"/>
            <w:vAlign w:val="center"/>
          </w:tcPr>
          <w:p>
            <w:pPr>
              <w:spacing w:line="320" w:lineRule="exact"/>
              <w:jc w:val="center"/>
              <w:rPr>
                <w:sz w:val="24"/>
              </w:rPr>
            </w:pPr>
            <w:r>
              <w:rPr>
                <w:rFonts w:hint="eastAsia"/>
                <w:sz w:val="24"/>
              </w:rPr>
              <w:t>非线性多刚性与半线性延迟微分方程数值理论及应用，</w:t>
            </w:r>
            <w:r>
              <w:rPr>
                <w:sz w:val="24"/>
              </w:rPr>
              <w:t>黑龙江省教育厅</w:t>
            </w:r>
            <w:r>
              <w:rPr>
                <w:rFonts w:hint="eastAsia"/>
                <w:sz w:val="24"/>
              </w:rPr>
              <w:t>，</w:t>
            </w:r>
            <w:r>
              <w:rPr>
                <w:sz w:val="24"/>
              </w:rPr>
              <w:t>UNPYSCT-2015102</w:t>
            </w:r>
          </w:p>
        </w:tc>
        <w:tc>
          <w:tcPr>
            <w:tcW w:w="1559" w:type="dxa"/>
            <w:vAlign w:val="center"/>
          </w:tcPr>
          <w:p>
            <w:pPr>
              <w:spacing w:line="320" w:lineRule="exact"/>
              <w:jc w:val="center"/>
              <w:rPr>
                <w:rFonts w:hint="eastAsia"/>
                <w:sz w:val="24"/>
              </w:rPr>
            </w:pPr>
            <w:r>
              <w:rPr>
                <w:rFonts w:hint="eastAsia"/>
                <w:sz w:val="24"/>
              </w:rPr>
              <w:t>2015.07-</w:t>
            </w:r>
          </w:p>
          <w:p>
            <w:pPr>
              <w:spacing w:line="320" w:lineRule="exact"/>
              <w:jc w:val="center"/>
              <w:rPr>
                <w:sz w:val="24"/>
              </w:rPr>
            </w:pPr>
            <w:r>
              <w:rPr>
                <w:rFonts w:hint="eastAsia"/>
                <w:sz w:val="24"/>
              </w:rPr>
              <w:t>2019.10</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10</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厅局级</w:t>
            </w:r>
          </w:p>
        </w:tc>
        <w:tc>
          <w:tcPr>
            <w:tcW w:w="1418" w:type="dxa"/>
            <w:vAlign w:val="center"/>
          </w:tcPr>
          <w:p>
            <w:pPr>
              <w:adjustRightInd w:val="0"/>
              <w:spacing w:line="240" w:lineRule="atLeast"/>
              <w:jc w:val="center"/>
              <w:rPr>
                <w:rFonts w:ascii="仿宋" w:hAnsi="仿宋" w:eastAsia="仿宋"/>
                <w:bCs/>
                <w:sz w:val="24"/>
              </w:rPr>
            </w:pPr>
          </w:p>
        </w:tc>
      </w:tr>
    </w:tbl>
    <w:p>
      <w:pPr>
        <w:adjustRightInd w:val="0"/>
        <w:spacing w:line="440" w:lineRule="exact"/>
        <w:rPr>
          <w:rFonts w:ascii="仿宋" w:hAnsi="仿宋" w:eastAsia="仿宋"/>
          <w:b/>
          <w:bCs/>
          <w:sz w:val="28"/>
          <w:szCs w:val="28"/>
        </w:rPr>
      </w:pPr>
      <w:r>
        <w:rPr>
          <w:rFonts w:ascii="仿宋" w:hAnsi="仿宋" w:eastAsia="仿宋"/>
          <w:b/>
          <w:bCs/>
          <w:sz w:val="28"/>
          <w:szCs w:val="28"/>
        </w:rPr>
        <w:t>7</w:t>
      </w:r>
      <w:r>
        <w:rPr>
          <w:rFonts w:hint="eastAsia" w:ascii="仿宋" w:hAnsi="仿宋" w:eastAsia="仿宋"/>
          <w:b/>
          <w:bCs/>
          <w:sz w:val="28"/>
          <w:szCs w:val="28"/>
        </w:rPr>
        <w:t>.申请人工作单位推荐意见（对申请人政治素质、职业道德和专业修养简要评价）</w:t>
      </w:r>
    </w:p>
    <w:tbl>
      <w:tblPr>
        <w:tblStyle w:val="6"/>
        <w:tblW w:w="9924"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9" w:hRule="atLeast"/>
        </w:trPr>
        <w:tc>
          <w:tcPr>
            <w:tcW w:w="9924" w:type="dxa"/>
          </w:tcPr>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wordWrap w:val="0"/>
              <w:spacing w:line="400" w:lineRule="exact"/>
              <w:ind w:right="480"/>
              <w:rPr>
                <w:rFonts w:ascii="仿宋" w:hAnsi="仿宋" w:eastAsia="仿宋"/>
                <w:bCs/>
                <w:kern w:val="0"/>
                <w:sz w:val="28"/>
                <w:szCs w:val="28"/>
              </w:rPr>
            </w:pPr>
          </w:p>
          <w:p>
            <w:pPr>
              <w:wordWrap w:val="0"/>
              <w:spacing w:line="400" w:lineRule="exact"/>
              <w:ind w:right="480"/>
              <w:rPr>
                <w:rFonts w:ascii="仿宋" w:hAnsi="仿宋" w:eastAsia="仿宋"/>
                <w:bCs/>
                <w:kern w:val="0"/>
                <w:sz w:val="28"/>
                <w:szCs w:val="28"/>
              </w:rPr>
            </w:pPr>
          </w:p>
          <w:p>
            <w:pPr>
              <w:adjustRightInd w:val="0"/>
              <w:spacing w:line="480" w:lineRule="auto"/>
              <w:ind w:firstLine="2536" w:firstLineChars="1057"/>
              <w:rPr>
                <w:rFonts w:ascii="仿宋" w:hAnsi="仿宋" w:eastAsia="仿宋"/>
                <w:bCs/>
                <w:kern w:val="0"/>
                <w:sz w:val="24"/>
                <w:szCs w:val="24"/>
              </w:rPr>
            </w:pPr>
            <w:r>
              <w:rPr>
                <w:rFonts w:hint="eastAsia" w:ascii="仿宋" w:hAnsi="仿宋" w:eastAsia="仿宋"/>
                <w:bCs/>
                <w:kern w:val="0"/>
                <w:sz w:val="24"/>
                <w:szCs w:val="24"/>
              </w:rPr>
              <w:t xml:space="preserve">人事（或组织）部门负责人签字：                         </w:t>
            </w:r>
          </w:p>
          <w:p>
            <w:pPr>
              <w:adjustRightInd w:val="0"/>
              <w:spacing w:line="480" w:lineRule="auto"/>
              <w:ind w:firstLine="5371" w:firstLineChars="2238"/>
              <w:rPr>
                <w:rFonts w:ascii="仿宋" w:hAnsi="仿宋" w:eastAsia="仿宋"/>
                <w:bCs/>
                <w:kern w:val="0"/>
                <w:sz w:val="24"/>
                <w:szCs w:val="24"/>
              </w:rPr>
            </w:pPr>
            <w:r>
              <w:rPr>
                <w:rFonts w:hint="eastAsia" w:ascii="仿宋" w:hAnsi="仿宋" w:eastAsia="仿宋"/>
                <w:bCs/>
                <w:kern w:val="0"/>
                <w:sz w:val="24"/>
                <w:szCs w:val="24"/>
              </w:rPr>
              <w:t>公章： 年  月 日</w:t>
            </w:r>
          </w:p>
        </w:tc>
      </w:tr>
    </w:tbl>
    <w:p>
      <w:pPr>
        <w:adjustRightInd w:val="0"/>
        <w:spacing w:line="440" w:lineRule="exact"/>
        <w:rPr>
          <w:rFonts w:ascii="仿宋" w:hAnsi="仿宋" w:eastAsia="仿宋"/>
          <w:b/>
          <w:bCs/>
          <w:sz w:val="28"/>
          <w:szCs w:val="28"/>
        </w:rPr>
      </w:pPr>
    </w:p>
    <w:p>
      <w:pPr>
        <w:widowControl/>
        <w:jc w:val="left"/>
        <w:rPr>
          <w:rFonts w:ascii="仿宋" w:hAnsi="仿宋" w:eastAsia="仿宋"/>
          <w:b/>
          <w:bCs/>
          <w:sz w:val="28"/>
          <w:szCs w:val="28"/>
        </w:rPr>
      </w:pPr>
      <w:r>
        <w:rPr>
          <w:rFonts w:ascii="仿宋" w:hAnsi="仿宋" w:eastAsia="仿宋"/>
          <w:b/>
          <w:bCs/>
          <w:sz w:val="28"/>
          <w:szCs w:val="28"/>
        </w:rPr>
        <w:br w:type="page"/>
      </w:r>
    </w:p>
    <w:p>
      <w:pPr>
        <w:adjustRightInd w:val="0"/>
        <w:spacing w:line="440" w:lineRule="exact"/>
        <w:rPr>
          <w:rFonts w:ascii="仿宋" w:hAnsi="仿宋" w:eastAsia="仿宋"/>
          <w:b/>
          <w:bCs/>
          <w:sz w:val="28"/>
          <w:szCs w:val="28"/>
        </w:rPr>
      </w:pPr>
      <w:r>
        <w:rPr>
          <w:rFonts w:ascii="仿宋" w:hAnsi="仿宋" w:eastAsia="仿宋"/>
          <w:b/>
          <w:bCs/>
          <w:sz w:val="28"/>
          <w:szCs w:val="28"/>
        </w:rPr>
        <w:t>8</w:t>
      </w:r>
      <w:r>
        <w:rPr>
          <w:rFonts w:hint="eastAsia" w:ascii="仿宋" w:hAnsi="仿宋" w:eastAsia="仿宋"/>
          <w:b/>
          <w:bCs/>
          <w:sz w:val="28"/>
          <w:szCs w:val="28"/>
        </w:rPr>
        <w:t>.学位评定分委员会审核意见（包括定量、定性描述和排序）</w:t>
      </w:r>
    </w:p>
    <w:tbl>
      <w:tblPr>
        <w:tblStyle w:val="6"/>
        <w:tblW w:w="9924"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0" w:hRule="atLeast"/>
        </w:trPr>
        <w:tc>
          <w:tcPr>
            <w:tcW w:w="9924" w:type="dxa"/>
            <w:tcBorders>
              <w:bottom w:val="single" w:color="auto" w:sz="4" w:space="0"/>
            </w:tcBorders>
            <w:vAlign w:val="center"/>
          </w:tcPr>
          <w:p>
            <w:pPr>
              <w:adjustRightInd w:val="0"/>
              <w:spacing w:line="440" w:lineRule="exact"/>
              <w:ind w:firstLine="640" w:firstLineChars="200"/>
              <w:rPr>
                <w:rFonts w:ascii="仿宋" w:hAnsi="仿宋" w:eastAsia="仿宋"/>
                <w:bCs/>
                <w:kern w:val="0"/>
                <w:sz w:val="32"/>
                <w:szCs w:val="32"/>
              </w:rPr>
            </w:pPr>
          </w:p>
          <w:p>
            <w:pPr>
              <w:adjustRightInd w:val="0"/>
              <w:spacing w:line="440" w:lineRule="exact"/>
              <w:ind w:firstLine="560" w:firstLineChars="200"/>
              <w:rPr>
                <w:rFonts w:ascii="仿宋" w:hAnsi="仿宋" w:eastAsia="仿宋"/>
                <w:bCs/>
                <w:kern w:val="0"/>
                <w:sz w:val="28"/>
                <w:szCs w:val="28"/>
              </w:rPr>
            </w:pPr>
            <w:r>
              <w:rPr>
                <w:rFonts w:hint="eastAsia" w:ascii="仿宋" w:hAnsi="仿宋" w:eastAsia="仿宋"/>
                <w:bCs/>
                <w:kern w:val="0"/>
                <w:sz w:val="28"/>
                <w:szCs w:val="28"/>
              </w:rPr>
              <w:t>1.对照《哈尔滨理工大学研究生指导教师管理办法（修订）》《哈尔滨理工大学研究生指导教师遴选办法》（校发〔2022〕55号）及我单位学位评定分委员会制定的《研究生指导教师遴选工作实施细则》进行审核，申报人符合上述文件规定的“申报基本条件”和“申报必备条件”，且近3年未出现校发〔2022〕55号文件中“不接受申报”的情况。</w:t>
            </w:r>
          </w:p>
          <w:p>
            <w:pPr>
              <w:adjustRightInd w:val="0"/>
              <w:spacing w:line="440" w:lineRule="exact"/>
              <w:ind w:firstLine="560" w:firstLineChars="200"/>
              <w:rPr>
                <w:rFonts w:ascii="仿宋" w:hAnsi="仿宋" w:eastAsia="仿宋"/>
                <w:bCs/>
                <w:kern w:val="0"/>
                <w:sz w:val="28"/>
                <w:szCs w:val="28"/>
              </w:rPr>
            </w:pPr>
            <w:r>
              <w:rPr>
                <w:rFonts w:ascii="仿宋" w:hAnsi="仿宋" w:eastAsia="仿宋"/>
                <w:bCs/>
                <w:kern w:val="0"/>
                <w:sz w:val="28"/>
                <w:szCs w:val="28"/>
              </w:rPr>
              <w:t>2</w:t>
            </w:r>
            <w:r>
              <w:rPr>
                <w:rFonts w:hint="eastAsia" w:ascii="仿宋" w:hAnsi="仿宋" w:eastAsia="仿宋"/>
                <w:bCs/>
                <w:kern w:val="0"/>
                <w:sz w:val="28"/>
                <w:szCs w:val="28"/>
              </w:rPr>
              <w:t>.定量、定性描述和排序：</w:t>
            </w: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spacing w:line="480" w:lineRule="auto"/>
              <w:ind w:firstLine="4848" w:firstLineChars="2020"/>
              <w:rPr>
                <w:rFonts w:ascii="仿宋" w:hAnsi="仿宋" w:eastAsia="仿宋"/>
                <w:bCs/>
                <w:kern w:val="0"/>
                <w:sz w:val="24"/>
                <w:szCs w:val="24"/>
              </w:rPr>
            </w:pPr>
            <w:r>
              <w:rPr>
                <w:rFonts w:ascii="仿宋" w:hAnsi="仿宋" w:eastAsia="仿宋"/>
                <w:bCs/>
                <w:kern w:val="0"/>
                <w:sz w:val="24"/>
                <w:szCs w:val="24"/>
              </w:rPr>
              <w:t>主席</w:t>
            </w:r>
            <w:r>
              <w:rPr>
                <w:rFonts w:hint="eastAsia" w:ascii="仿宋" w:hAnsi="仿宋" w:eastAsia="仿宋"/>
                <w:bCs/>
                <w:kern w:val="0"/>
                <w:sz w:val="24"/>
                <w:szCs w:val="24"/>
              </w:rPr>
              <w:t>签字</w:t>
            </w:r>
            <w:r>
              <w:rPr>
                <w:rFonts w:ascii="仿宋" w:hAnsi="仿宋" w:eastAsia="仿宋"/>
                <w:bCs/>
                <w:kern w:val="0"/>
                <w:sz w:val="24"/>
                <w:szCs w:val="24"/>
              </w:rPr>
              <w:t>：</w:t>
            </w:r>
          </w:p>
          <w:p>
            <w:pPr>
              <w:adjustRightInd w:val="0"/>
              <w:spacing w:line="480" w:lineRule="auto"/>
              <w:ind w:firstLine="5275" w:firstLineChars="2198"/>
              <w:rPr>
                <w:rFonts w:ascii="仿宋" w:hAnsi="仿宋" w:eastAsia="仿宋"/>
                <w:bCs/>
                <w:kern w:val="0"/>
                <w:sz w:val="24"/>
                <w:szCs w:val="24"/>
              </w:rPr>
            </w:pPr>
            <w:r>
              <w:rPr>
                <w:rFonts w:hint="eastAsia" w:ascii="仿宋" w:hAnsi="仿宋" w:eastAsia="仿宋"/>
                <w:bCs/>
                <w:kern w:val="0"/>
                <w:sz w:val="24"/>
                <w:szCs w:val="24"/>
              </w:rPr>
              <w:t>公章： 年  月 日</w:t>
            </w:r>
          </w:p>
        </w:tc>
      </w:tr>
    </w:tbl>
    <w:p>
      <w:pPr>
        <w:adjustRightInd w:val="0"/>
        <w:spacing w:line="660" w:lineRule="atLeast"/>
        <w:rPr>
          <w:rFonts w:eastAsia="仿宋_GB2312"/>
          <w:b/>
          <w:bCs/>
          <w:sz w:val="28"/>
          <w:szCs w:val="28"/>
        </w:rPr>
      </w:pPr>
      <w:r>
        <w:rPr>
          <w:rFonts w:ascii="仿宋" w:hAnsi="仿宋" w:eastAsia="仿宋"/>
          <w:b/>
          <w:bCs/>
          <w:sz w:val="28"/>
          <w:szCs w:val="28"/>
        </w:rPr>
        <w:t>9</w:t>
      </w:r>
      <w:r>
        <w:rPr>
          <w:rFonts w:hint="eastAsia" w:ascii="仿宋" w:hAnsi="仿宋" w:eastAsia="仿宋"/>
          <w:b/>
          <w:bCs/>
          <w:sz w:val="28"/>
          <w:szCs w:val="28"/>
        </w:rPr>
        <w:t>.</w:t>
      </w:r>
      <w:r>
        <w:rPr>
          <w:rFonts w:ascii="仿宋" w:hAnsi="仿宋" w:eastAsia="仿宋"/>
          <w:b/>
          <w:bCs/>
          <w:sz w:val="28"/>
          <w:szCs w:val="28"/>
        </w:rPr>
        <w:t>校学位</w:t>
      </w:r>
      <w:r>
        <w:rPr>
          <w:rFonts w:hint="eastAsia" w:ascii="仿宋" w:hAnsi="仿宋" w:eastAsia="仿宋"/>
          <w:b/>
          <w:bCs/>
          <w:sz w:val="28"/>
          <w:szCs w:val="28"/>
        </w:rPr>
        <w:t>评定</w:t>
      </w:r>
      <w:r>
        <w:rPr>
          <w:rFonts w:ascii="仿宋" w:hAnsi="仿宋" w:eastAsia="仿宋"/>
          <w:b/>
          <w:bCs/>
          <w:sz w:val="28"/>
          <w:szCs w:val="28"/>
        </w:rPr>
        <w:t>委员会评审结果</w:t>
      </w:r>
    </w:p>
    <w:tbl>
      <w:tblPr>
        <w:tblStyle w:val="6"/>
        <w:tblW w:w="9924"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8" w:hRule="atLeast"/>
        </w:trPr>
        <w:tc>
          <w:tcPr>
            <w:tcW w:w="9924" w:type="dxa"/>
            <w:vAlign w:val="center"/>
          </w:tcPr>
          <w:p>
            <w:pPr>
              <w:adjustRightInd w:val="0"/>
              <w:spacing w:line="440" w:lineRule="exact"/>
              <w:rPr>
                <w:rFonts w:ascii="仿宋" w:hAnsi="仿宋" w:eastAsia="仿宋"/>
                <w:bCs/>
                <w:kern w:val="0"/>
                <w:sz w:val="24"/>
                <w:szCs w:val="24"/>
              </w:rPr>
            </w:pPr>
          </w:p>
          <w:p>
            <w:pPr>
              <w:adjustRightInd w:val="0"/>
              <w:spacing w:line="440" w:lineRule="exact"/>
              <w:rPr>
                <w:rFonts w:ascii="仿宋" w:hAnsi="仿宋" w:eastAsia="仿宋"/>
                <w:bCs/>
                <w:kern w:val="0"/>
                <w:sz w:val="24"/>
                <w:szCs w:val="24"/>
              </w:rPr>
            </w:pPr>
          </w:p>
          <w:p>
            <w:pPr>
              <w:adjustRightInd w:val="0"/>
              <w:spacing w:line="440" w:lineRule="exact"/>
              <w:rPr>
                <w:rFonts w:ascii="仿宋" w:hAnsi="仿宋" w:eastAsia="仿宋"/>
                <w:bCs/>
                <w:kern w:val="0"/>
                <w:sz w:val="24"/>
                <w:szCs w:val="24"/>
              </w:rPr>
            </w:pPr>
          </w:p>
          <w:p>
            <w:pPr>
              <w:adjustRightInd w:val="0"/>
              <w:spacing w:line="440" w:lineRule="exact"/>
              <w:rPr>
                <w:rFonts w:ascii="仿宋" w:hAnsi="仿宋" w:eastAsia="仿宋"/>
                <w:bCs/>
                <w:kern w:val="0"/>
                <w:sz w:val="24"/>
                <w:szCs w:val="24"/>
              </w:rPr>
            </w:pPr>
          </w:p>
          <w:p>
            <w:pPr>
              <w:adjustRightInd w:val="0"/>
              <w:spacing w:line="440" w:lineRule="exact"/>
              <w:rPr>
                <w:rFonts w:ascii="仿宋" w:hAnsi="仿宋" w:eastAsia="仿宋"/>
                <w:bCs/>
                <w:kern w:val="0"/>
                <w:sz w:val="24"/>
                <w:szCs w:val="24"/>
              </w:rPr>
            </w:pPr>
          </w:p>
          <w:p>
            <w:pPr>
              <w:adjustRightInd w:val="0"/>
              <w:spacing w:line="440" w:lineRule="exact"/>
              <w:rPr>
                <w:rFonts w:ascii="仿宋" w:hAnsi="仿宋" w:eastAsia="仿宋"/>
                <w:bCs/>
                <w:kern w:val="0"/>
                <w:sz w:val="24"/>
                <w:szCs w:val="24"/>
              </w:rPr>
            </w:pPr>
          </w:p>
          <w:p>
            <w:pPr>
              <w:adjustRightInd w:val="0"/>
              <w:spacing w:line="440" w:lineRule="exact"/>
              <w:rPr>
                <w:rFonts w:ascii="仿宋" w:hAnsi="仿宋" w:eastAsia="仿宋"/>
                <w:bCs/>
                <w:kern w:val="0"/>
                <w:sz w:val="24"/>
                <w:szCs w:val="24"/>
              </w:rPr>
            </w:pPr>
          </w:p>
          <w:p>
            <w:pPr>
              <w:adjustRightInd w:val="0"/>
              <w:spacing w:line="440" w:lineRule="exact"/>
              <w:rPr>
                <w:rFonts w:ascii="仿宋" w:hAnsi="仿宋" w:eastAsia="仿宋"/>
                <w:bCs/>
                <w:kern w:val="0"/>
                <w:sz w:val="24"/>
                <w:szCs w:val="24"/>
              </w:rPr>
            </w:pPr>
          </w:p>
          <w:p>
            <w:pPr>
              <w:adjustRightInd w:val="0"/>
              <w:spacing w:line="440" w:lineRule="exact"/>
              <w:rPr>
                <w:rFonts w:ascii="仿宋" w:hAnsi="仿宋" w:eastAsia="仿宋"/>
                <w:bCs/>
                <w:kern w:val="0"/>
                <w:sz w:val="24"/>
                <w:szCs w:val="24"/>
              </w:rPr>
            </w:pPr>
          </w:p>
          <w:p>
            <w:pPr>
              <w:adjustRightInd w:val="0"/>
              <w:spacing w:line="440" w:lineRule="exact"/>
              <w:ind w:firstLine="5133" w:firstLineChars="2139"/>
              <w:rPr>
                <w:rFonts w:ascii="仿宋" w:hAnsi="仿宋" w:eastAsia="仿宋"/>
                <w:bCs/>
                <w:kern w:val="0"/>
                <w:sz w:val="24"/>
                <w:szCs w:val="24"/>
              </w:rPr>
            </w:pPr>
            <w:r>
              <w:rPr>
                <w:rFonts w:hint="eastAsia" w:ascii="仿宋" w:hAnsi="仿宋" w:eastAsia="仿宋"/>
                <w:bCs/>
                <w:kern w:val="0"/>
                <w:sz w:val="24"/>
                <w:szCs w:val="24"/>
              </w:rPr>
              <w:t>公章： 年 月 日</w:t>
            </w:r>
          </w:p>
        </w:tc>
      </w:tr>
    </w:tbl>
    <w:p>
      <w:pPr>
        <w:ind w:left="-141" w:leftChars="-67"/>
      </w:pPr>
    </w:p>
    <w:sectPr>
      <w:footerReference r:id="rId3" w:type="default"/>
      <w:footerReference r:id="rId4" w:type="even"/>
      <w:pgSz w:w="11907" w:h="16840"/>
      <w:pgMar w:top="1134" w:right="1514" w:bottom="1134" w:left="1786" w:header="992" w:footer="992" w:gutter="113"/>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D53D96"/>
    <w:multiLevelType w:val="multilevel"/>
    <w:tmpl w:val="41D53D96"/>
    <w:lvl w:ilvl="0" w:tentative="0">
      <w:start w:val="1"/>
      <w:numFmt w:val="decimalEnclosedCircle"/>
      <w:lvlText w:val="%1"/>
      <w:lvlJc w:val="left"/>
      <w:pPr>
        <w:ind w:left="360" w:hanging="360"/>
      </w:pPr>
      <w:rPr>
        <w:rFonts w:hint="default" w:ascii="仿宋" w:hAnsi="仿宋" w:eastAsia="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2"/>
  </w:compat>
  <w:docVars>
    <w:docVar w:name="commondata" w:val="eyJoZGlkIjoiOWY3NzdjMzJkZmY4ZGU3NGU1ZGQzN2FlNTE0MmY3OGMifQ=="/>
  </w:docVars>
  <w:rsids>
    <w:rsidRoot w:val="00C634A8"/>
    <w:rsid w:val="0000209B"/>
    <w:rsid w:val="00011BD3"/>
    <w:rsid w:val="00034232"/>
    <w:rsid w:val="000718B7"/>
    <w:rsid w:val="0010278D"/>
    <w:rsid w:val="00130DF2"/>
    <w:rsid w:val="00161CE3"/>
    <w:rsid w:val="001764AD"/>
    <w:rsid w:val="001B573D"/>
    <w:rsid w:val="001E008D"/>
    <w:rsid w:val="002045B6"/>
    <w:rsid w:val="00255789"/>
    <w:rsid w:val="002813E2"/>
    <w:rsid w:val="002A49CA"/>
    <w:rsid w:val="00306837"/>
    <w:rsid w:val="00324C23"/>
    <w:rsid w:val="003259A9"/>
    <w:rsid w:val="0033755C"/>
    <w:rsid w:val="00341646"/>
    <w:rsid w:val="00346A76"/>
    <w:rsid w:val="00351E94"/>
    <w:rsid w:val="00351FA6"/>
    <w:rsid w:val="00362B55"/>
    <w:rsid w:val="00381B18"/>
    <w:rsid w:val="00397EA8"/>
    <w:rsid w:val="003D0B46"/>
    <w:rsid w:val="003F0B42"/>
    <w:rsid w:val="003F39E9"/>
    <w:rsid w:val="00412A4C"/>
    <w:rsid w:val="00450B5C"/>
    <w:rsid w:val="00474AA2"/>
    <w:rsid w:val="0048375C"/>
    <w:rsid w:val="00501F45"/>
    <w:rsid w:val="00523F2C"/>
    <w:rsid w:val="005573F7"/>
    <w:rsid w:val="005648BA"/>
    <w:rsid w:val="005A4425"/>
    <w:rsid w:val="0064681A"/>
    <w:rsid w:val="00660625"/>
    <w:rsid w:val="006E73EF"/>
    <w:rsid w:val="00716A7B"/>
    <w:rsid w:val="00731798"/>
    <w:rsid w:val="00745528"/>
    <w:rsid w:val="00773571"/>
    <w:rsid w:val="0077725A"/>
    <w:rsid w:val="007A729F"/>
    <w:rsid w:val="007D6C58"/>
    <w:rsid w:val="00866249"/>
    <w:rsid w:val="00872769"/>
    <w:rsid w:val="008A4515"/>
    <w:rsid w:val="008D2F39"/>
    <w:rsid w:val="008F6133"/>
    <w:rsid w:val="00925459"/>
    <w:rsid w:val="009369BA"/>
    <w:rsid w:val="00936BD5"/>
    <w:rsid w:val="009422A8"/>
    <w:rsid w:val="009654B4"/>
    <w:rsid w:val="009A69B1"/>
    <w:rsid w:val="00A21CB7"/>
    <w:rsid w:val="00AB68F0"/>
    <w:rsid w:val="00AF1468"/>
    <w:rsid w:val="00AF2F19"/>
    <w:rsid w:val="00B134D5"/>
    <w:rsid w:val="00B44767"/>
    <w:rsid w:val="00B476BF"/>
    <w:rsid w:val="00B53ECF"/>
    <w:rsid w:val="00B71536"/>
    <w:rsid w:val="00C634A8"/>
    <w:rsid w:val="00C83BC0"/>
    <w:rsid w:val="00C85655"/>
    <w:rsid w:val="00C919B9"/>
    <w:rsid w:val="00CA37AD"/>
    <w:rsid w:val="00CE295F"/>
    <w:rsid w:val="00D158FF"/>
    <w:rsid w:val="00D24F43"/>
    <w:rsid w:val="00D50652"/>
    <w:rsid w:val="00D91877"/>
    <w:rsid w:val="00F37F47"/>
    <w:rsid w:val="00F4551F"/>
    <w:rsid w:val="00F64D0E"/>
    <w:rsid w:val="00F946F0"/>
    <w:rsid w:val="00FA7215"/>
    <w:rsid w:val="00FB1F36"/>
    <w:rsid w:val="0FDA2685"/>
    <w:rsid w:val="20806D16"/>
    <w:rsid w:val="235D5470"/>
    <w:rsid w:val="245D4435"/>
    <w:rsid w:val="27A334D3"/>
    <w:rsid w:val="3C2A110B"/>
    <w:rsid w:val="4DBE20C5"/>
    <w:rsid w:val="56E161DD"/>
    <w:rsid w:val="62CF11DA"/>
    <w:rsid w:val="6B1062BF"/>
    <w:rsid w:val="79812003"/>
    <w:rsid w:val="7B340F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jc w:val="center"/>
    </w:pPr>
    <w:rPr>
      <w:rFonts w:ascii="仿宋_GB2312" w:eastAsia="仿宋_GB2312"/>
      <w:sz w:val="24"/>
    </w:rPr>
  </w:style>
  <w:style w:type="paragraph" w:styleId="3">
    <w:name w:val="Balloon Text"/>
    <w:basedOn w:val="1"/>
    <w:semiHidden/>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hsuser</Company>
  <Pages>9</Pages>
  <Words>607</Words>
  <Characters>3466</Characters>
  <Lines>28</Lines>
  <Paragraphs>8</Paragraphs>
  <TotalTime>17</TotalTime>
  <ScaleCrop>false</ScaleCrop>
  <LinksUpToDate>false</LinksUpToDate>
  <CharactersWithSpaces>4065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2024-05-21T13:26:00Z</dcterms:created>
  <dc:creator>user</dc:creator>
  <cp:lastModifiedBy>有学问</cp:lastModifiedBy>
  <cp:lastPrinted>2021-05-14T02:03:00Z</cp:lastPrinted>
  <dcterms:modified xsi:type="dcterms:W3CDTF">2024-05-22T02:21:19Z</dcterms:modified>
  <dc:title>教授（或相当职称）硕士导师简况表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5B11F355B9D0461A9579EFBC97FA0035_12</vt:lpwstr>
  </property>
</Properties>
</file>